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61" w:rsidRPr="00920361" w:rsidRDefault="00920361" w:rsidP="00920361">
      <w:pPr>
        <w:spacing w:line="600" w:lineRule="exact"/>
        <w:ind w:left="320" w:hangingChars="100" w:hanging="320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920361">
        <w:rPr>
          <w:rFonts w:ascii="黑体" w:eastAsia="黑体" w:hAnsi="黑体" w:hint="eastAsia"/>
          <w:sz w:val="32"/>
          <w:szCs w:val="32"/>
        </w:rPr>
        <w:t>附件</w:t>
      </w:r>
      <w:r w:rsidRPr="00920361">
        <w:rPr>
          <w:rFonts w:ascii="黑体" w:eastAsia="黑体" w:hAnsi="黑体"/>
          <w:sz w:val="32"/>
          <w:szCs w:val="32"/>
        </w:rPr>
        <w:t>：</w:t>
      </w:r>
    </w:p>
    <w:bookmarkEnd w:id="0"/>
    <w:p w:rsidR="00444E84" w:rsidRDefault="00444E84">
      <w:pPr>
        <w:spacing w:line="600" w:lineRule="exact"/>
        <w:ind w:left="360" w:hangingChars="100" w:hanging="360"/>
        <w:jc w:val="center"/>
        <w:rPr>
          <w:rFonts w:ascii="黑体" w:eastAsia="黑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龙岩市科协党支部“两学一做”学习计划表</w:t>
      </w:r>
    </w:p>
    <w:tbl>
      <w:tblPr>
        <w:tblW w:w="14054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344"/>
        <w:gridCol w:w="1134"/>
        <w:gridCol w:w="9616"/>
        <w:gridCol w:w="1400"/>
      </w:tblGrid>
      <w:tr w:rsidR="00444E84">
        <w:trPr>
          <w:trHeight w:val="528"/>
        </w:trPr>
        <w:tc>
          <w:tcPr>
            <w:tcW w:w="14054" w:type="dxa"/>
            <w:gridSpan w:val="5"/>
          </w:tcPr>
          <w:p w:rsidR="00444E84" w:rsidRDefault="00444E84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第一专题：坚定理想信念、增强“四种意识”（</w:t>
            </w:r>
            <w:r>
              <w:rPr>
                <w:rFonts w:ascii="黑体" w:eastAsia="黑体" w:hAnsi="Times New Roman"/>
                <w:sz w:val="32"/>
                <w:szCs w:val="32"/>
              </w:rPr>
              <w:t>2016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年</w:t>
            </w:r>
            <w:r>
              <w:rPr>
                <w:rFonts w:ascii="黑体" w:eastAsia="黑体" w:hAnsi="Times New Roman"/>
                <w:sz w:val="32"/>
                <w:szCs w:val="32"/>
              </w:rPr>
              <w:t>4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月</w:t>
            </w:r>
            <w:r>
              <w:rPr>
                <w:rFonts w:ascii="黑体" w:eastAsia="黑体" w:hAnsi="Times New Roman"/>
                <w:sz w:val="32"/>
                <w:szCs w:val="32"/>
              </w:rPr>
              <w:t>-6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月）</w:t>
            </w:r>
          </w:p>
        </w:tc>
      </w:tr>
      <w:tr w:rsidR="00444E84">
        <w:trPr>
          <w:tblHeader/>
        </w:trPr>
        <w:tc>
          <w:tcPr>
            <w:tcW w:w="560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序号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任务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时间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内</w:t>
            </w:r>
            <w:r>
              <w:rPr>
                <w:rFonts w:ascii="楷体_GB2312" w:eastAsia="楷体_GB2312" w:hAnsi="宋体"/>
                <w:b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容</w:t>
            </w:r>
          </w:p>
        </w:tc>
        <w:tc>
          <w:tcPr>
            <w:tcW w:w="1400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备注</w:t>
            </w:r>
          </w:p>
        </w:tc>
      </w:tr>
      <w:tr w:rsidR="00444E84">
        <w:trPr>
          <w:trHeight w:val="1826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召开支部全体党员会议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月下旬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对“两学一做”进行深入动员，向全体党员明确学习任务，学习内容，学习要求。学习传达中央、省委、市委“两学一做”学习教育工作会议精神，全文学习《关于在全市党员中开展“学党章党规、学系列讲话，做合格党员”学习教育实施方案》（岩委办〔</w:t>
            </w: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Ansi="宋体"/>
                <w:sz w:val="24"/>
                <w:szCs w:val="24"/>
              </w:rPr>
              <w:t>53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号）和《关于全市“两学一做”学习安排的具体方案》岩委组通〔</w:t>
            </w: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34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号。</w:t>
            </w:r>
          </w:p>
        </w:tc>
        <w:tc>
          <w:tcPr>
            <w:tcW w:w="1400" w:type="dxa"/>
            <w:vAlign w:val="center"/>
          </w:tcPr>
          <w:p w:rsidR="00444E84" w:rsidRDefault="00444E84">
            <w:pPr>
              <w:spacing w:line="520" w:lineRule="exact"/>
              <w:rPr>
                <w:rFonts w:ascii="宋体" w:eastAsia="仿宋_GB2312" w:hAnsi="宋体"/>
                <w:szCs w:val="21"/>
              </w:rPr>
            </w:pPr>
          </w:p>
        </w:tc>
      </w:tr>
      <w:tr w:rsidR="00444E84">
        <w:trPr>
          <w:trHeight w:val="1784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召开支部全体党员会议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月下旬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集中学习讨论《中国共产党章程》，深入领会党的性质、宗旨、指导思想、奋斗目标、组织原则、优良作风，深入领会党员条件和义务、权利，牢记入党誓词，明确做合格党员的标准和条件。</w:t>
            </w:r>
          </w:p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温国能同志上党课；吴泽荣、陈家国同志进行重点发言，其他党员互动交流。</w:t>
            </w:r>
          </w:p>
        </w:tc>
        <w:tc>
          <w:tcPr>
            <w:tcW w:w="1400" w:type="dxa"/>
            <w:vAlign w:val="center"/>
          </w:tcPr>
          <w:p w:rsidR="00444E84" w:rsidRDefault="00444E84">
            <w:pPr>
              <w:spacing w:line="400" w:lineRule="exact"/>
              <w:rPr>
                <w:rFonts w:ascii="宋体" w:eastAsia="仿宋_GB2312" w:hAnsi="宋体"/>
                <w:szCs w:val="21"/>
              </w:rPr>
            </w:pPr>
          </w:p>
        </w:tc>
      </w:tr>
      <w:tr w:rsidR="00444E84">
        <w:trPr>
          <w:trHeight w:val="1449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召开支部全体党员会议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月上旬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集中学习讨论《中国共产党党员权利保障条例》，深入领会共产党员如何用好权利，保障权利。</w:t>
            </w:r>
          </w:p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吴泽荣同志上党课；徐锦清、刘艺平同志进行重点发言，其他党员互动交流。</w:t>
            </w:r>
          </w:p>
        </w:tc>
        <w:tc>
          <w:tcPr>
            <w:tcW w:w="1400" w:type="dxa"/>
            <w:vAlign w:val="center"/>
          </w:tcPr>
          <w:p w:rsidR="00444E84" w:rsidRDefault="00444E84">
            <w:pPr>
              <w:spacing w:line="400" w:lineRule="exact"/>
              <w:rPr>
                <w:rFonts w:ascii="宋体" w:eastAsia="仿宋_GB2312" w:hAnsi="宋体"/>
                <w:szCs w:val="21"/>
              </w:rPr>
            </w:pPr>
          </w:p>
        </w:tc>
      </w:tr>
      <w:tr w:rsidR="00444E84">
        <w:trPr>
          <w:trHeight w:val="1421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支部开展集中学习讨论活动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月下旬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学习《习近平总书记系列重要讲话读本（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2016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年版）》，学习习近平总书记来闽、来岩调研重要讲话精神，深入领会好习近平总书记系列重要讲话精神实质、内涵、精华。</w:t>
            </w:r>
          </w:p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林丽、林永禄同志进行重点发言，其他党员互动交流。</w:t>
            </w:r>
          </w:p>
        </w:tc>
        <w:tc>
          <w:tcPr>
            <w:tcW w:w="1400" w:type="dxa"/>
            <w:vAlign w:val="center"/>
          </w:tcPr>
          <w:p w:rsidR="00444E84" w:rsidRDefault="00444E84">
            <w:pPr>
              <w:spacing w:line="400" w:lineRule="exact"/>
              <w:rPr>
                <w:rFonts w:ascii="宋体" w:eastAsia="仿宋_GB2312" w:hAnsi="宋体"/>
                <w:szCs w:val="21"/>
              </w:rPr>
            </w:pPr>
          </w:p>
        </w:tc>
      </w:tr>
      <w:tr w:rsidR="00444E84">
        <w:trPr>
          <w:trHeight w:val="510"/>
        </w:trPr>
        <w:tc>
          <w:tcPr>
            <w:tcW w:w="14054" w:type="dxa"/>
            <w:gridSpan w:val="5"/>
            <w:vAlign w:val="center"/>
          </w:tcPr>
          <w:p w:rsidR="00444E84" w:rsidRDefault="00444E84">
            <w:pPr>
              <w:jc w:val="center"/>
              <w:rPr>
                <w:rFonts w:ascii="楷体_GB2312" w:eastAsia="楷体_GB2312" w:hAnsi="Times New Roman"/>
                <w:b/>
                <w:sz w:val="36"/>
                <w:szCs w:val="36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第二专题：坚守纪律底线、培养高尚情操（</w:t>
            </w:r>
            <w:r>
              <w:rPr>
                <w:rFonts w:ascii="黑体" w:eastAsia="黑体" w:hAnsi="Times New Roman"/>
                <w:sz w:val="32"/>
                <w:szCs w:val="32"/>
              </w:rPr>
              <w:t>2016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年</w:t>
            </w:r>
            <w:r>
              <w:rPr>
                <w:rFonts w:ascii="黑体" w:eastAsia="黑体" w:hAnsi="Times New Roman"/>
                <w:sz w:val="32"/>
                <w:szCs w:val="32"/>
              </w:rPr>
              <w:t>7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月</w:t>
            </w:r>
            <w:r>
              <w:rPr>
                <w:rFonts w:ascii="黑体" w:eastAsia="黑体" w:hAnsi="Times New Roman"/>
                <w:sz w:val="32"/>
                <w:szCs w:val="32"/>
              </w:rPr>
              <w:t>-9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月）</w:t>
            </w:r>
          </w:p>
        </w:tc>
      </w:tr>
      <w:tr w:rsidR="00444E84">
        <w:trPr>
          <w:tblHeader/>
        </w:trPr>
        <w:tc>
          <w:tcPr>
            <w:tcW w:w="560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序号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任务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时间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内</w:t>
            </w:r>
            <w:r>
              <w:rPr>
                <w:rFonts w:ascii="楷体_GB2312" w:eastAsia="楷体_GB2312" w:hAnsi="宋体"/>
                <w:b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容</w:t>
            </w:r>
          </w:p>
        </w:tc>
        <w:tc>
          <w:tcPr>
            <w:tcW w:w="1400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备注</w:t>
            </w:r>
          </w:p>
        </w:tc>
      </w:tr>
      <w:tr w:rsidR="00444E84">
        <w:trPr>
          <w:trHeight w:val="1533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召开支部全体党员会议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月上旬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集中学习讨论《中国共产党廉洁自律准则》、《中国共产党纪律处分条例》，深入领会掌握廉洁自律准则规定的“四个必须”、“四个坚持”，掌握各类违纪行为的情形和处分规定。</w:t>
            </w:r>
          </w:p>
          <w:p w:rsidR="00444E84" w:rsidRDefault="00444E84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2.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陈家国同志上党课；赖钳勋、江流同志进行重点发言，其他党员互动交流。</w:t>
            </w:r>
          </w:p>
        </w:tc>
        <w:tc>
          <w:tcPr>
            <w:tcW w:w="1400" w:type="dxa"/>
            <w:vAlign w:val="center"/>
          </w:tcPr>
          <w:p w:rsidR="00444E84" w:rsidRDefault="00444E84">
            <w:pPr>
              <w:spacing w:line="400" w:lineRule="exact"/>
              <w:rPr>
                <w:rFonts w:ascii="宋体" w:eastAsia="方正小标宋简体" w:hAnsi="宋体"/>
                <w:szCs w:val="21"/>
              </w:rPr>
            </w:pPr>
          </w:p>
        </w:tc>
      </w:tr>
      <w:tr w:rsidR="00444E84">
        <w:trPr>
          <w:trHeight w:val="1197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组织开展支部党员集体活动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月上旬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numPr>
                <w:ilvl w:val="0"/>
                <w:numId w:val="1"/>
              </w:num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组织党员干部参观反腐倡廉警示教育基地，进行党性党风党纪和道德品行教育。</w:t>
            </w:r>
          </w:p>
          <w:p w:rsidR="00444E84" w:rsidRDefault="00444E84">
            <w:pPr>
              <w:numPr>
                <w:ilvl w:val="0"/>
                <w:numId w:val="1"/>
              </w:num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领导干部到挂钩联系点讲党课。</w:t>
            </w:r>
          </w:p>
        </w:tc>
        <w:tc>
          <w:tcPr>
            <w:tcW w:w="1400" w:type="dxa"/>
          </w:tcPr>
          <w:p w:rsidR="00444E84" w:rsidRDefault="00444E84">
            <w:pPr>
              <w:spacing w:line="400" w:lineRule="exact"/>
              <w:ind w:firstLineChars="200" w:firstLine="360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</w:tr>
      <w:tr w:rsidR="00444E84">
        <w:trPr>
          <w:trHeight w:val="2036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召开支部全体党员会议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月下旬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集中学习讨论《摆脱贫困》，深入领会习近平总书记关于如何精准扶贫、如何摆脱贫困相关讲话精神。集中学习讨论市委《脱贫攻坚挂钩帮扶“三大纪律、八项注意”》。</w:t>
            </w:r>
          </w:p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2.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徐锦清同志上党课；罗英、钟晓鹏同志进行重点发言，其他党员互动交流。</w:t>
            </w:r>
          </w:p>
        </w:tc>
        <w:tc>
          <w:tcPr>
            <w:tcW w:w="1400" w:type="dxa"/>
          </w:tcPr>
          <w:p w:rsidR="00444E84" w:rsidRDefault="00444E84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</w:tr>
      <w:tr w:rsidR="00444E84">
        <w:trPr>
          <w:trHeight w:val="1924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支部开展集中学习讨论活动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月下旬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集中学习讨论</w:t>
            </w:r>
            <w:hyperlink r:id="rId7" w:tgtFrame="_blank" w:history="1">
              <w:r>
                <w:rPr>
                  <w:rFonts w:ascii="仿宋_GB2312" w:eastAsia="仿宋_GB2312" w:hAnsi="宋体" w:hint="eastAsia"/>
                  <w:sz w:val="24"/>
                  <w:szCs w:val="24"/>
                </w:rPr>
                <w:t>《习近平关于科技创新论述摘编》和习近平总书记关于如何做好群团工作有关讲话，深入领会新常态下如何进一步做好科技群团工作，开拓科技群团工作新局面。</w:t>
              </w:r>
            </w:hyperlink>
          </w:p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吴泽荣、林丽同志进行重点发言，其他党员互动交流。</w:t>
            </w:r>
          </w:p>
        </w:tc>
        <w:tc>
          <w:tcPr>
            <w:tcW w:w="1400" w:type="dxa"/>
          </w:tcPr>
          <w:p w:rsidR="00444E84" w:rsidRDefault="00444E84">
            <w:pPr>
              <w:spacing w:line="30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</w:tr>
      <w:tr w:rsidR="00444E84">
        <w:trPr>
          <w:trHeight w:val="510"/>
        </w:trPr>
        <w:tc>
          <w:tcPr>
            <w:tcW w:w="14054" w:type="dxa"/>
            <w:gridSpan w:val="5"/>
          </w:tcPr>
          <w:p w:rsidR="00444E84" w:rsidRDefault="00444E84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第三专题、坚持根本宗旨、发挥党员作用（</w:t>
            </w:r>
            <w:r>
              <w:rPr>
                <w:rFonts w:ascii="黑体" w:eastAsia="黑体" w:hAnsi="Times New Roman"/>
                <w:sz w:val="32"/>
                <w:szCs w:val="32"/>
              </w:rPr>
              <w:t>2016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年</w:t>
            </w:r>
            <w:r>
              <w:rPr>
                <w:rFonts w:ascii="黑体" w:eastAsia="黑体" w:hAnsi="Times New Roman"/>
                <w:sz w:val="32"/>
                <w:szCs w:val="32"/>
              </w:rPr>
              <w:t>10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月</w:t>
            </w:r>
            <w:r>
              <w:rPr>
                <w:rFonts w:ascii="黑体" w:eastAsia="黑体" w:hAnsi="Times New Roman"/>
                <w:sz w:val="32"/>
                <w:szCs w:val="32"/>
              </w:rPr>
              <w:t>-12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月）</w:t>
            </w:r>
          </w:p>
        </w:tc>
      </w:tr>
      <w:tr w:rsidR="00444E84">
        <w:trPr>
          <w:tblHeader/>
        </w:trPr>
        <w:tc>
          <w:tcPr>
            <w:tcW w:w="560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序号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任务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时间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内</w:t>
            </w:r>
            <w:r>
              <w:rPr>
                <w:rFonts w:ascii="楷体_GB2312" w:eastAsia="楷体_GB2312" w:hAnsi="宋体"/>
                <w:b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容</w:t>
            </w:r>
          </w:p>
        </w:tc>
        <w:tc>
          <w:tcPr>
            <w:tcW w:w="1400" w:type="dxa"/>
            <w:vAlign w:val="center"/>
          </w:tcPr>
          <w:p w:rsidR="00444E84" w:rsidRDefault="00444E84">
            <w:pPr>
              <w:spacing w:line="44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备注</w:t>
            </w:r>
          </w:p>
        </w:tc>
      </w:tr>
      <w:tr w:rsidR="00444E84">
        <w:trPr>
          <w:trHeight w:val="1589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组织开展支部党员集体活动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月下旬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组织支部全体党员干部观看革命领袖或英模人物有关密切联系群众，体现亲民爱民为民情怀的影片，增强群众观念和宗旨意识。</w:t>
            </w:r>
          </w:p>
        </w:tc>
        <w:tc>
          <w:tcPr>
            <w:tcW w:w="1400" w:type="dxa"/>
          </w:tcPr>
          <w:p w:rsidR="00444E84" w:rsidRDefault="00444E84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444E84">
        <w:trPr>
          <w:trHeight w:val="1351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组织开展支部党员集体活动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月中旬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组织支部全体党员干部等瞻仰古田会址、才溪乡等红色教育实践基地，重温入党誓词和党的光辉历程。</w:t>
            </w:r>
          </w:p>
          <w:p w:rsidR="00444E84" w:rsidRDefault="00444E84" w:rsidP="00A02DE0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领导干部到挂钩联系点讲党课。</w:t>
            </w:r>
          </w:p>
        </w:tc>
        <w:tc>
          <w:tcPr>
            <w:tcW w:w="1400" w:type="dxa"/>
          </w:tcPr>
          <w:p w:rsidR="00444E84" w:rsidRDefault="00444E84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444E84" w:rsidTr="00A02DE0">
        <w:trPr>
          <w:trHeight w:val="1365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召开支部全体党员会议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月上旬</w:t>
            </w:r>
          </w:p>
        </w:tc>
        <w:tc>
          <w:tcPr>
            <w:tcW w:w="9616" w:type="dxa"/>
            <w:vAlign w:val="center"/>
          </w:tcPr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集中学习讨论市委《关于在全市党员干部中纠正不良习气树立清风正气的意见》。</w:t>
            </w:r>
          </w:p>
          <w:p w:rsidR="00444E84" w:rsidRDefault="00444E84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刘艺平同志上党课。</w:t>
            </w:r>
          </w:p>
        </w:tc>
        <w:tc>
          <w:tcPr>
            <w:tcW w:w="1400" w:type="dxa"/>
          </w:tcPr>
          <w:p w:rsidR="00444E84" w:rsidRDefault="00444E84">
            <w:pPr>
              <w:adjustRightInd w:val="0"/>
              <w:snapToGrid w:val="0"/>
              <w:spacing w:line="400" w:lineRule="exact"/>
              <w:rPr>
                <w:rFonts w:ascii="宋体" w:eastAsia="方正小标宋简体" w:hAnsi="宋体"/>
                <w:sz w:val="24"/>
              </w:rPr>
            </w:pPr>
          </w:p>
        </w:tc>
      </w:tr>
      <w:tr w:rsidR="00444E84">
        <w:trPr>
          <w:trHeight w:val="1644"/>
        </w:trPr>
        <w:tc>
          <w:tcPr>
            <w:tcW w:w="560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44" w:type="dxa"/>
            <w:vAlign w:val="center"/>
          </w:tcPr>
          <w:p w:rsidR="00444E84" w:rsidRDefault="00444E8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召开支部全体党员会议</w:t>
            </w:r>
          </w:p>
        </w:tc>
        <w:tc>
          <w:tcPr>
            <w:tcW w:w="1134" w:type="dxa"/>
            <w:vAlign w:val="center"/>
          </w:tcPr>
          <w:p w:rsidR="00444E84" w:rsidRDefault="00444E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月下旬</w:t>
            </w:r>
          </w:p>
        </w:tc>
        <w:tc>
          <w:tcPr>
            <w:tcW w:w="9616" w:type="dxa"/>
            <w:vAlign w:val="center"/>
          </w:tcPr>
          <w:p w:rsidR="00444E84" w:rsidRDefault="00444E84" w:rsidP="00680615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召开党支部专题组织生活会，支部班子及成员对照检查自己，进行党性分析，查摆问题，严肃开展批评与自我批评。</w:t>
            </w:r>
          </w:p>
          <w:p w:rsidR="00444E84" w:rsidRDefault="00444E84" w:rsidP="00680615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组织开展民主评议党员，评定党员等次。</w:t>
            </w:r>
          </w:p>
          <w:p w:rsidR="00444E84" w:rsidRDefault="00444E84" w:rsidP="00680615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集中讨论“两学一做”开展起来的成效，总结成果，分析不足。</w:t>
            </w:r>
          </w:p>
        </w:tc>
        <w:tc>
          <w:tcPr>
            <w:tcW w:w="1400" w:type="dxa"/>
          </w:tcPr>
          <w:p w:rsidR="00444E84" w:rsidRDefault="00444E84">
            <w:pPr>
              <w:spacing w:line="400" w:lineRule="exact"/>
              <w:ind w:firstLine="480"/>
              <w:jc w:val="center"/>
              <w:rPr>
                <w:rFonts w:ascii="宋体" w:eastAsia="方正小标宋简体" w:hAnsi="宋体"/>
                <w:sz w:val="24"/>
              </w:rPr>
            </w:pPr>
          </w:p>
        </w:tc>
      </w:tr>
    </w:tbl>
    <w:p w:rsidR="00444E84" w:rsidRDefault="00444E84">
      <w:pPr>
        <w:spacing w:line="600" w:lineRule="exact"/>
      </w:pPr>
    </w:p>
    <w:sectPr w:rsidR="00444E84" w:rsidSect="00CB7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8" w:right="1588" w:bottom="1588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7" w:rsidRDefault="00730797" w:rsidP="00CB746F">
      <w:r>
        <w:separator/>
      </w:r>
    </w:p>
  </w:endnote>
  <w:endnote w:type="continuationSeparator" w:id="0">
    <w:p w:rsidR="00730797" w:rsidRDefault="00730797" w:rsidP="00CB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84" w:rsidRDefault="00444E8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E84" w:rsidRDefault="00444E8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84" w:rsidRDefault="00444E84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920361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</w:p>
  <w:p w:rsidR="00444E84" w:rsidRDefault="00444E84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84" w:rsidRDefault="00444E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7" w:rsidRDefault="00730797" w:rsidP="00CB746F">
      <w:r>
        <w:separator/>
      </w:r>
    </w:p>
  </w:footnote>
  <w:footnote w:type="continuationSeparator" w:id="0">
    <w:p w:rsidR="00730797" w:rsidRDefault="00730797" w:rsidP="00CB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84" w:rsidRDefault="00444E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84" w:rsidRDefault="00444E84" w:rsidP="009264B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84" w:rsidRDefault="00444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981E9"/>
    <w:multiLevelType w:val="singleLevel"/>
    <w:tmpl w:val="573981E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42B"/>
    <w:rsid w:val="000325F5"/>
    <w:rsid w:val="00041582"/>
    <w:rsid w:val="0004547B"/>
    <w:rsid w:val="00070C2E"/>
    <w:rsid w:val="00077142"/>
    <w:rsid w:val="000A4C81"/>
    <w:rsid w:val="000B106F"/>
    <w:rsid w:val="000C0E35"/>
    <w:rsid w:val="00114897"/>
    <w:rsid w:val="00154A94"/>
    <w:rsid w:val="00167B02"/>
    <w:rsid w:val="001700E0"/>
    <w:rsid w:val="001739B5"/>
    <w:rsid w:val="001776FD"/>
    <w:rsid w:val="001813C6"/>
    <w:rsid w:val="001C00DD"/>
    <w:rsid w:val="001C56B8"/>
    <w:rsid w:val="001D2F87"/>
    <w:rsid w:val="001D5802"/>
    <w:rsid w:val="002318DA"/>
    <w:rsid w:val="0023342B"/>
    <w:rsid w:val="00243F7D"/>
    <w:rsid w:val="002679F5"/>
    <w:rsid w:val="00285206"/>
    <w:rsid w:val="00297708"/>
    <w:rsid w:val="002A7499"/>
    <w:rsid w:val="002D30FB"/>
    <w:rsid w:val="00300348"/>
    <w:rsid w:val="00302DF2"/>
    <w:rsid w:val="00345D89"/>
    <w:rsid w:val="0037435A"/>
    <w:rsid w:val="00397745"/>
    <w:rsid w:val="003A155F"/>
    <w:rsid w:val="004045A2"/>
    <w:rsid w:val="00412143"/>
    <w:rsid w:val="00444E84"/>
    <w:rsid w:val="00456C6D"/>
    <w:rsid w:val="00481A39"/>
    <w:rsid w:val="004B043A"/>
    <w:rsid w:val="004D29AB"/>
    <w:rsid w:val="00562E39"/>
    <w:rsid w:val="00572043"/>
    <w:rsid w:val="006311FC"/>
    <w:rsid w:val="00632679"/>
    <w:rsid w:val="0066701A"/>
    <w:rsid w:val="00672CAB"/>
    <w:rsid w:val="00672D4F"/>
    <w:rsid w:val="0067566D"/>
    <w:rsid w:val="00680615"/>
    <w:rsid w:val="006835D5"/>
    <w:rsid w:val="006951A9"/>
    <w:rsid w:val="006B789F"/>
    <w:rsid w:val="006D5537"/>
    <w:rsid w:val="006D6F04"/>
    <w:rsid w:val="00713F11"/>
    <w:rsid w:val="00721B85"/>
    <w:rsid w:val="00730797"/>
    <w:rsid w:val="007315BE"/>
    <w:rsid w:val="00770971"/>
    <w:rsid w:val="007A613D"/>
    <w:rsid w:val="007C4129"/>
    <w:rsid w:val="007C6A1B"/>
    <w:rsid w:val="008278FD"/>
    <w:rsid w:val="0088419B"/>
    <w:rsid w:val="00887992"/>
    <w:rsid w:val="008C3EAA"/>
    <w:rsid w:val="008E6791"/>
    <w:rsid w:val="008F5E4E"/>
    <w:rsid w:val="00920361"/>
    <w:rsid w:val="009264BF"/>
    <w:rsid w:val="00936AC9"/>
    <w:rsid w:val="00986E79"/>
    <w:rsid w:val="009D7BF9"/>
    <w:rsid w:val="00A02DE0"/>
    <w:rsid w:val="00A230C6"/>
    <w:rsid w:val="00A61C1D"/>
    <w:rsid w:val="00A97AC5"/>
    <w:rsid w:val="00B01DD7"/>
    <w:rsid w:val="00B15660"/>
    <w:rsid w:val="00B27A56"/>
    <w:rsid w:val="00B31B0B"/>
    <w:rsid w:val="00B31FEF"/>
    <w:rsid w:val="00B970BC"/>
    <w:rsid w:val="00BA4030"/>
    <w:rsid w:val="00BB3A06"/>
    <w:rsid w:val="00BC0D7C"/>
    <w:rsid w:val="00BD2A16"/>
    <w:rsid w:val="00C1690B"/>
    <w:rsid w:val="00C179C6"/>
    <w:rsid w:val="00C24357"/>
    <w:rsid w:val="00C275B5"/>
    <w:rsid w:val="00C8625A"/>
    <w:rsid w:val="00CB746F"/>
    <w:rsid w:val="00CE0C83"/>
    <w:rsid w:val="00CF1FB9"/>
    <w:rsid w:val="00D1034F"/>
    <w:rsid w:val="00D20138"/>
    <w:rsid w:val="00D3694F"/>
    <w:rsid w:val="00D437E5"/>
    <w:rsid w:val="00D84C12"/>
    <w:rsid w:val="00DA3880"/>
    <w:rsid w:val="00DD21C1"/>
    <w:rsid w:val="00E1015E"/>
    <w:rsid w:val="00E16FC6"/>
    <w:rsid w:val="00E20FF2"/>
    <w:rsid w:val="00E85AA8"/>
    <w:rsid w:val="00E85DB2"/>
    <w:rsid w:val="00EC019E"/>
    <w:rsid w:val="00EC4571"/>
    <w:rsid w:val="00EC475C"/>
    <w:rsid w:val="00ED32E2"/>
    <w:rsid w:val="00EF21E7"/>
    <w:rsid w:val="00EF641B"/>
    <w:rsid w:val="00FA2FC5"/>
    <w:rsid w:val="2D60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785C2B-88E0-4265-AF58-BB40497B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6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locked/>
    <w:rsid w:val="00CB746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CB746F"/>
    <w:rPr>
      <w:rFonts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CB7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CB746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B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CB746F"/>
    <w:rPr>
      <w:rFonts w:cs="Times New Roman"/>
      <w:sz w:val="18"/>
      <w:szCs w:val="18"/>
    </w:rPr>
  </w:style>
  <w:style w:type="character" w:styleId="a5">
    <w:name w:val="page number"/>
    <w:uiPriority w:val="99"/>
    <w:rsid w:val="00CB746F"/>
    <w:rPr>
      <w:rFonts w:cs="Times New Roman"/>
    </w:rPr>
  </w:style>
  <w:style w:type="character" w:styleId="a6">
    <w:name w:val="Emphasis"/>
    <w:uiPriority w:val="99"/>
    <w:qFormat/>
    <w:locked/>
    <w:rsid w:val="00CB746F"/>
    <w:rPr>
      <w:rFonts w:cs="Times New Roman"/>
      <w:i/>
      <w:iCs/>
    </w:rPr>
  </w:style>
  <w:style w:type="character" w:styleId="a7">
    <w:name w:val="Hyperlink"/>
    <w:uiPriority w:val="99"/>
    <w:rsid w:val="00CB746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CB746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rsid w:val="00154A94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E16FC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aidu.com/link?url=X02vVMXC5EWvRrQ7wGbqiFfj8w5xlXwiKgDrjQGlS5gtGAubVDMIfeRIXayS4d8i2u4xU-sRLOTQVFY7Cg9nbXFNrgKtaELyOk6axCHF4QO&amp;wd=&amp;eqid=e0fcb12500000d5900000006573545d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275</Words>
  <Characters>1573</Characters>
  <Application>Microsoft Office Word</Application>
  <DocSecurity>0</DocSecurity>
  <Lines>13</Lines>
  <Paragraphs>3</Paragraphs>
  <ScaleCrop>false</ScaleCrop>
  <Company>微软中国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中共龙岩市委组织部印发《关于全市“两学一做”学习安排的具体方案》的通知</dc:title>
  <dc:subject/>
  <dc:creator>微软用户</dc:creator>
  <cp:keywords/>
  <dc:description/>
  <cp:lastModifiedBy>微软用户</cp:lastModifiedBy>
  <cp:revision>32</cp:revision>
  <cp:lastPrinted>2016-05-16T09:05:00Z</cp:lastPrinted>
  <dcterms:created xsi:type="dcterms:W3CDTF">2016-05-13T01:03:00Z</dcterms:created>
  <dcterms:modified xsi:type="dcterms:W3CDTF">2016-08-02T02:57:00Z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