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7" w:rsidRDefault="00C966D7" w:rsidP="00C966D7">
      <w:pPr>
        <w:tabs>
          <w:tab w:val="left" w:pos="623"/>
        </w:tabs>
        <w:spacing w:after="50" w:line="340" w:lineRule="exact"/>
        <w:rPr>
          <w:rFonts w:ascii="宋体" w:eastAsia="黑体" w:hAnsi="宋体" w:cs="宋体" w:hint="eastAsia"/>
          <w:sz w:val="32"/>
          <w:szCs w:val="32"/>
        </w:rPr>
      </w:pPr>
      <w:r w:rsidRPr="00C96AE8">
        <w:rPr>
          <w:rFonts w:ascii="宋体" w:eastAsia="黑体" w:hAnsi="宋体" w:cs="宋体" w:hint="eastAsia"/>
          <w:sz w:val="32"/>
          <w:szCs w:val="32"/>
        </w:rPr>
        <w:t>附件</w:t>
      </w:r>
      <w:r>
        <w:rPr>
          <w:rFonts w:ascii="宋体" w:eastAsia="黑体" w:hAnsi="宋体" w:cs="宋体" w:hint="eastAsia"/>
          <w:sz w:val="32"/>
          <w:szCs w:val="32"/>
        </w:rPr>
        <w:t xml:space="preserve">4                  </w:t>
      </w:r>
    </w:p>
    <w:p w:rsidR="00C966D7" w:rsidRPr="00C96AE8" w:rsidRDefault="00C966D7" w:rsidP="00C966D7">
      <w:pPr>
        <w:tabs>
          <w:tab w:val="left" w:pos="623"/>
        </w:tabs>
        <w:spacing w:after="50" w:line="340" w:lineRule="exact"/>
        <w:rPr>
          <w:rFonts w:ascii="宋体" w:eastAsia="黑体" w:hAnsi="宋体" w:cs="宋体" w:hint="eastAsia"/>
          <w:sz w:val="32"/>
          <w:szCs w:val="32"/>
        </w:rPr>
      </w:pPr>
    </w:p>
    <w:p w:rsidR="00C966D7" w:rsidRDefault="00C966D7" w:rsidP="00C966D7">
      <w:pPr>
        <w:widowControl/>
        <w:spacing w:line="600" w:lineRule="exact"/>
        <w:jc w:val="center"/>
        <w:rPr>
          <w:rFonts w:ascii="宋体" w:eastAsia="方正小标宋简体" w:hAnsi="宋体" w:hint="eastAsia"/>
          <w:bCs/>
          <w:kern w:val="0"/>
          <w:sz w:val="44"/>
          <w:szCs w:val="44"/>
        </w:rPr>
      </w:pPr>
      <w:r w:rsidRPr="00010EB0">
        <w:rPr>
          <w:rFonts w:ascii="宋体" w:eastAsia="方正小标宋简体" w:hAnsi="宋体" w:hint="eastAsia"/>
          <w:bCs/>
          <w:kern w:val="0"/>
          <w:sz w:val="44"/>
          <w:szCs w:val="44"/>
        </w:rPr>
        <w:t>2017</w:t>
      </w:r>
      <w:r w:rsidRPr="00010EB0">
        <w:rPr>
          <w:rFonts w:ascii="宋体" w:eastAsia="方正小标宋简体" w:hAnsi="宋体" w:hint="eastAsia"/>
          <w:bCs/>
          <w:kern w:val="0"/>
          <w:sz w:val="44"/>
          <w:szCs w:val="44"/>
        </w:rPr>
        <w:t>年度福建省院士专家示范工作站</w:t>
      </w:r>
    </w:p>
    <w:p w:rsidR="00C966D7" w:rsidRDefault="00C966D7" w:rsidP="00C966D7">
      <w:pPr>
        <w:widowControl/>
        <w:spacing w:line="600" w:lineRule="exact"/>
        <w:jc w:val="center"/>
        <w:rPr>
          <w:rFonts w:ascii="宋体" w:eastAsia="方正小标宋简体" w:hAnsi="宋体" w:hint="eastAsia"/>
          <w:bCs/>
          <w:kern w:val="0"/>
          <w:sz w:val="44"/>
          <w:szCs w:val="44"/>
        </w:rPr>
      </w:pPr>
      <w:r w:rsidRPr="00010EB0">
        <w:rPr>
          <w:rFonts w:ascii="宋体" w:eastAsia="方正小标宋简体" w:hAnsi="宋体" w:hint="eastAsia"/>
          <w:bCs/>
          <w:kern w:val="0"/>
          <w:sz w:val="44"/>
          <w:szCs w:val="44"/>
        </w:rPr>
        <w:t>遴选</w:t>
      </w:r>
      <w:r>
        <w:rPr>
          <w:rFonts w:ascii="宋体" w:eastAsia="方正小标宋简体" w:hAnsi="宋体" w:hint="eastAsia"/>
          <w:bCs/>
          <w:kern w:val="0"/>
          <w:sz w:val="44"/>
          <w:szCs w:val="44"/>
        </w:rPr>
        <w:t>范围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209"/>
        <w:gridCol w:w="6293"/>
      </w:tblGrid>
      <w:tr w:rsidR="00C966D7" w:rsidRPr="00E90EBE" w:rsidTr="00A61FDD">
        <w:trPr>
          <w:trHeight w:val="600"/>
        </w:trPr>
        <w:tc>
          <w:tcPr>
            <w:tcW w:w="817" w:type="dxa"/>
          </w:tcPr>
          <w:p w:rsidR="00C966D7" w:rsidRPr="00E90EBE" w:rsidRDefault="00C966D7" w:rsidP="00A61FDD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32"/>
              </w:rPr>
            </w:pPr>
            <w:r w:rsidRPr="00E90EBE"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</w:tcPr>
          <w:p w:rsidR="00C966D7" w:rsidRPr="00E90EBE" w:rsidRDefault="00C966D7" w:rsidP="00A61FDD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32"/>
              </w:rPr>
            </w:pPr>
            <w:r w:rsidRPr="00E90EBE"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所属地区</w:t>
            </w:r>
          </w:p>
        </w:tc>
        <w:tc>
          <w:tcPr>
            <w:tcW w:w="6798" w:type="dxa"/>
          </w:tcPr>
          <w:p w:rsidR="00C966D7" w:rsidRPr="00E90EBE" w:rsidRDefault="00C966D7" w:rsidP="00A61FDD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32"/>
              </w:rPr>
            </w:pPr>
            <w:r w:rsidRPr="00E90EBE"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工作站名称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省直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福建省海洋预报台院士专家工作站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伊时代信息科技股份有限公司院士专家工作站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闽江河口湿地院士专家工作站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福建星网锐捷通讯股份有限公司院士工作站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福建星网锐捷网络有限公司院士工作站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福州高意光学有限公司院士工作站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福建仙芝楼生物科技有限公司院士专家工作站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福建春伦茶业集团有限公司院士专家工作站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福建光阳蛋业股份有限公司院士专家工作站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福建邮科通信技术有限公司院士专家工作站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福建敖峰闽榕茶业有限公司院士专家工作站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福州中星电子有限公司院士专家工作站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福州市传染病医院院士专家工作站（福建医科大学孟超肝胆医院）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福建省长源纺织有限公司院士专家工作站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福州新北生化工业有限公司院士专家工作站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东南（福建）汽车工业有限公司院士专家工作站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闽江学院纺织服装研究所院士专家工作站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福建四创软件有限公司院士专家工作站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福州市第一医院院士专家工作站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福建新正阳饲料科技有限公司院士专家工作站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福清市永诚畜牧有限公司院士专家工作站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祥兴(福建)箱包集团有限公司院士专家工作站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福建省福建天马科技集团股份有限公司院士专家工作站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福建恒杰塑业新材料有限公司院士专家工作站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爱德森院士专家工作站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麦克奥迪医疗院士专家工作站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厦门宏发电声股份有限公司院士专家工作站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福建省水产研究所院士专家工作站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厦门鸿基伟业院士专家工作站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厦门华诚实业有限公司院士专家工作站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厦门大学附属东南医院（解放军第一七五医院）院士专家工作站     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厦门大学附属第一医院厦门市糖尿病研究所院士工作站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厦门北化生物产业研究院有限公司院士专家工作站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厦门市第五医院院士专家工作站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厦门大学附属厦门眼科中心院士专家工作站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漳州科华技术有限责任公司院士工作站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龙海市海新饲料预混有限公司院士专家工作站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漳州万利达生活电器有限公司院士专家工作站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福建省丰盛食品有限公司院士专家工作站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东山博广天兴院士专家工作站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41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漳州市英格尔农业科技有限公司院士专家工作站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漳州科晖专用汽车制造有限公司院士专家工作站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福建利利普光电科技有限公司院士专家工作站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福建皓尔宝新材料科技有限公司院士专家工作站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福建十八重工股份有限公司院士专家工作站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福建圆柱新能源有限公司院士专家工作站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福建大北农水产科技有限公司院士专家工作站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立兴集团有限公司院士专家工作站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漳州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福建省祥和地热开发有限公司院士专家工作站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文创太阳能（福建）科技有限公司院士专家工作站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安溪铁观音集团院士专家工作站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泉州数字微波通信产业技术创新战略联盟（福建泰克通信有限公司）院士专家工作站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泉州市农业科学研究所院士专家工作站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福建省闽南建筑工程有限公司院士专家工作站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福建省百宏聚纤科技公司院士专家工作站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泉州中仿宏业信息技术有限公司院士专家工作站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泉州市天龙环境工程有限公司院士专家工作站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福建清源科技有限公司院士专家工作站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晋江福源食品有限公司院士专家工作站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福建省泉州市中医院院士专家工作站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泉州师范学院院士专家工作站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福建纳川管材科技股份有限公司院士专家工作站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嘉泰数控科技股份公司院士专家工作站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泉州华中科技大学智能制造研究院院士专家工作站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福建省物联网科学研究院院士专家工作站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石狮华宝新材料工程有限公司院士专家工作站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泉州理工职业学院院士专家工作站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兴业皮革科技股份有限公司院士专家工作站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南威软件股份有限公司院士专家工作站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泉州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晋江市医院院士专家工作站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将乐县玉华古洞院士专家工作站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宁化河龙米业院士工作站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尤溪植保植检站院士专家工作站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三明市农业科学研究院院士专家工作站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福建竞源生物技术有限公司院士工作站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福建省谢华安种业产业园有限公司院士专家工作站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福建禾丰种业有限公司院士专家工作站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三明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福建吉兴竹业有限公司院士专家工作站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城厢区院士专家工作站 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莆田学院院士专家工作站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三棵树院士专家工作站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福建省洪诚生物药业有限公司院士专家工作站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莆田学院附属医院院士专家工作站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福建省莆田市第一医院院士专家工作站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85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福建华峰新材料有限公司院士专家工作站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莆田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中科华宇（福建）科技发展有限公司院士专家工作站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武夷学院院士专家工作站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福建华泰汽车零部件楔横轧有限公司院士工作站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南平市农科所院士专家工作站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福建林业职业技术学院院士专家工作站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仙芝科技（福建）股份有限公司院士专家工作站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南平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政和县竹木制品商会院士专家工作站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福建省龙岩市农业科学研究所院士专家工作站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福建省长汀县水土保持事业局院士专家工作站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福建好日子食品有限公司院士专家工作站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长汀县远丰优质稻专业合作社院士专家工作站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福建省上杭县农业技术推广站院士专家工作站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紫金铜业有限公司院士专家工作站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福建省龙岩市第二医院院士专家工作站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福建永强岩土股份有限公司院士专家工作站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龙岩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福建梁野山农牧股份有限公司院士专家工作站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福建闽威实业有限公司院士专家工作站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福安电机工程学会院士专家工作站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福安市船舶工业产业院士专家工作站                               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福建省中正工贸实业有限公司院士专家工作站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安发（福建）生物科技有限公司院士专家工作站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宁德时代新能源科技股份有限公司院士专家工作站</w:t>
            </w:r>
          </w:p>
        </w:tc>
      </w:tr>
      <w:tr w:rsidR="00C966D7" w:rsidRPr="00E90EBE" w:rsidTr="00A61FDD">
        <w:trPr>
          <w:trHeight w:val="600"/>
        </w:trPr>
        <w:tc>
          <w:tcPr>
            <w:tcW w:w="817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108</w:t>
            </w:r>
          </w:p>
        </w:tc>
        <w:tc>
          <w:tcPr>
            <w:tcW w:w="1276" w:type="dxa"/>
            <w:vAlign w:val="center"/>
          </w:tcPr>
          <w:p w:rsidR="00C966D7" w:rsidRDefault="00C966D7" w:rsidP="00A61FD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平潭</w:t>
            </w:r>
          </w:p>
        </w:tc>
        <w:tc>
          <w:tcPr>
            <w:tcW w:w="6798" w:type="dxa"/>
            <w:vAlign w:val="center"/>
          </w:tcPr>
          <w:p w:rsidR="00C966D7" w:rsidRDefault="00C966D7" w:rsidP="00A61FDD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国家海洋局海岛研究中心院士专家工作站</w:t>
            </w:r>
          </w:p>
        </w:tc>
      </w:tr>
    </w:tbl>
    <w:p w:rsidR="00646711" w:rsidRDefault="00646711">
      <w:bookmarkStart w:id="0" w:name="_GoBack"/>
      <w:bookmarkEnd w:id="0"/>
    </w:p>
    <w:sectPr w:rsidR="0064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97" w:rsidRDefault="004E1B97" w:rsidP="00C966D7">
      <w:r>
        <w:separator/>
      </w:r>
    </w:p>
  </w:endnote>
  <w:endnote w:type="continuationSeparator" w:id="0">
    <w:p w:rsidR="004E1B97" w:rsidRDefault="004E1B97" w:rsidP="00C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97" w:rsidRDefault="004E1B97" w:rsidP="00C966D7">
      <w:r>
        <w:separator/>
      </w:r>
    </w:p>
  </w:footnote>
  <w:footnote w:type="continuationSeparator" w:id="0">
    <w:p w:rsidR="004E1B97" w:rsidRDefault="004E1B97" w:rsidP="00C9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4F"/>
    <w:rsid w:val="004E1B97"/>
    <w:rsid w:val="00646711"/>
    <w:rsid w:val="006E034F"/>
    <w:rsid w:val="00C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EEB48-F630-478C-9B1C-442E149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2018-03-06T03:55:00Z</dcterms:created>
  <dcterms:modified xsi:type="dcterms:W3CDTF">2018-03-06T03:55:00Z</dcterms:modified>
</cp:coreProperties>
</file>