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D8" w:rsidRDefault="00A460D8" w:rsidP="00A460D8">
      <w:pPr>
        <w:pStyle w:val="a6"/>
        <w:jc w:val="center"/>
        <w:rPr>
          <w:rFonts w:eastAsia="方正仿宋_GBK" w:hAnsi="宋体" w:hint="eastAsia"/>
          <w:color w:val="000000"/>
          <w:sz w:val="32"/>
        </w:rPr>
      </w:pPr>
    </w:p>
    <w:p w:rsidR="00A460D8" w:rsidRPr="006D1B7D" w:rsidRDefault="00A460D8" w:rsidP="00A460D8">
      <w:pPr>
        <w:pStyle w:val="a6"/>
        <w:jc w:val="center"/>
        <w:rPr>
          <w:rFonts w:eastAsia="方正仿宋_GBK" w:hAnsi="宋体"/>
          <w:color w:val="000000"/>
          <w:sz w:val="32"/>
        </w:rPr>
      </w:pPr>
    </w:p>
    <w:p w:rsidR="00A460D8" w:rsidRPr="006D1B7D" w:rsidRDefault="00A460D8" w:rsidP="00A460D8">
      <w:pPr>
        <w:pStyle w:val="a6"/>
        <w:jc w:val="center"/>
        <w:rPr>
          <w:rFonts w:eastAsia="方正仿宋_GBK" w:hAnsi="宋体"/>
          <w:color w:val="000000"/>
          <w:sz w:val="32"/>
        </w:rPr>
      </w:pPr>
    </w:p>
    <w:p w:rsidR="00A460D8" w:rsidRPr="006D1B7D" w:rsidRDefault="00590DCB" w:rsidP="00A460D8">
      <w:pPr>
        <w:pStyle w:val="a6"/>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9pt;margin-top:50.05pt;width:423pt;height:70.2pt;z-index:251659264" adj="0" fillcolor="red" strokecolor="red">
            <v:shadow color="#868686"/>
            <v:textpath style="font-family:&quot;方正小标宋简体&quot;" trim="t" string="龙岩市科学技术协会文件"/>
            <o:lock v:ext="edit" text="f"/>
            <w10:wrap type="square"/>
          </v:shape>
        </w:pict>
      </w:r>
    </w:p>
    <w:p w:rsidR="00A460D8" w:rsidRPr="006D1B7D" w:rsidRDefault="00A460D8" w:rsidP="00A460D8">
      <w:pPr>
        <w:pStyle w:val="a6"/>
        <w:jc w:val="center"/>
        <w:rPr>
          <w:rFonts w:eastAsia="方正仿宋_GBK" w:hAnsi="宋体"/>
          <w:color w:val="000000"/>
          <w:sz w:val="32"/>
        </w:rPr>
      </w:pPr>
    </w:p>
    <w:tbl>
      <w:tblPr>
        <w:tblpPr w:leftFromText="180" w:rightFromText="180" w:vertAnchor="text" w:horzAnchor="margin" w:tblpY="8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460D8" w:rsidRPr="008B1D8A" w:rsidTr="003A54BE">
        <w:trPr>
          <w:trHeight w:val="624"/>
        </w:trPr>
        <w:tc>
          <w:tcPr>
            <w:tcW w:w="9060" w:type="dxa"/>
            <w:tcBorders>
              <w:top w:val="nil"/>
              <w:left w:val="nil"/>
              <w:bottom w:val="single" w:sz="12" w:space="0" w:color="FF0000"/>
              <w:right w:val="nil"/>
            </w:tcBorders>
          </w:tcPr>
          <w:p w:rsidR="00A460D8" w:rsidRPr="001B7E7E" w:rsidRDefault="00A460D8" w:rsidP="00A460D8">
            <w:pPr>
              <w:pStyle w:val="a6"/>
              <w:spacing w:line="540" w:lineRule="exact"/>
              <w:jc w:val="center"/>
              <w:rPr>
                <w:rFonts w:ascii="Times New Roman" w:eastAsia="仿宋_GB2312" w:hAnsi="Times New Roman" w:cs="Times New Roman"/>
                <w:color w:val="000000"/>
                <w:sz w:val="34"/>
                <w:szCs w:val="34"/>
              </w:rPr>
            </w:pPr>
            <w:r w:rsidRPr="001B7E7E">
              <w:rPr>
                <w:rFonts w:ascii="Times New Roman" w:eastAsia="仿宋_GB2312" w:hAnsi="Times New Roman" w:cs="Times New Roman"/>
                <w:color w:val="000000"/>
                <w:sz w:val="32"/>
              </w:rPr>
              <w:t>岩科协〔</w:t>
            </w:r>
            <w:r w:rsidRPr="001B7E7E">
              <w:rPr>
                <w:rFonts w:ascii="Times New Roman" w:eastAsia="仿宋_GB2312" w:hAnsi="Times New Roman" w:cs="Times New Roman"/>
                <w:color w:val="000000"/>
                <w:sz w:val="32"/>
              </w:rPr>
              <w:t>201</w:t>
            </w:r>
            <w:r>
              <w:rPr>
                <w:rFonts w:ascii="Times New Roman" w:eastAsia="仿宋_GB2312" w:hAnsi="Times New Roman" w:cs="Times New Roman"/>
                <w:color w:val="000000"/>
                <w:sz w:val="32"/>
              </w:rPr>
              <w:t>9</w:t>
            </w:r>
            <w:r w:rsidRPr="001B7E7E">
              <w:rPr>
                <w:rFonts w:ascii="Times New Roman" w:eastAsia="仿宋_GB2312" w:hAnsi="Times New Roman" w:cs="Times New Roman"/>
                <w:color w:val="000000"/>
                <w:sz w:val="32"/>
              </w:rPr>
              <w:t>〕</w:t>
            </w:r>
            <w:r>
              <w:rPr>
                <w:rFonts w:ascii="Times New Roman" w:eastAsia="仿宋_GB2312" w:hAnsi="Times New Roman" w:cs="Times New Roman"/>
                <w:color w:val="000000"/>
                <w:sz w:val="32"/>
              </w:rPr>
              <w:t>21</w:t>
            </w:r>
            <w:r w:rsidRPr="001B7E7E">
              <w:rPr>
                <w:rFonts w:ascii="Times New Roman" w:eastAsia="仿宋_GB2312" w:hAnsi="Times New Roman" w:cs="Times New Roman"/>
                <w:color w:val="000000"/>
                <w:sz w:val="32"/>
              </w:rPr>
              <w:t>号</w:t>
            </w:r>
          </w:p>
        </w:tc>
      </w:tr>
    </w:tbl>
    <w:p w:rsidR="00A460D8" w:rsidRPr="00A460D8" w:rsidRDefault="00A460D8" w:rsidP="00955ECC">
      <w:pPr>
        <w:spacing w:line="560" w:lineRule="exact"/>
        <w:rPr>
          <w:rFonts w:ascii="Times New Roman" w:eastAsia="仿宋_GB2312" w:hAnsi="Times New Roman"/>
          <w:sz w:val="32"/>
          <w:szCs w:val="32"/>
        </w:rPr>
      </w:pPr>
    </w:p>
    <w:p w:rsidR="005B722B" w:rsidRPr="00A460D8" w:rsidRDefault="005331AE" w:rsidP="00955ECC">
      <w:pPr>
        <w:spacing w:line="560" w:lineRule="exact"/>
        <w:jc w:val="center"/>
        <w:rPr>
          <w:rFonts w:ascii="Times New Roman" w:eastAsia="方正小标宋简体" w:hAnsi="Times New Roman"/>
          <w:sz w:val="44"/>
          <w:szCs w:val="44"/>
        </w:rPr>
      </w:pPr>
      <w:r w:rsidRPr="00A460D8">
        <w:rPr>
          <w:rFonts w:ascii="Times New Roman" w:eastAsia="方正小标宋简体" w:hAnsi="Times New Roman"/>
          <w:sz w:val="44"/>
          <w:szCs w:val="44"/>
        </w:rPr>
        <w:t>龙岩市科学技术协会关于印发</w:t>
      </w:r>
    </w:p>
    <w:p w:rsidR="005B722B" w:rsidRPr="00A460D8" w:rsidRDefault="005331AE" w:rsidP="00955ECC">
      <w:pPr>
        <w:spacing w:line="560" w:lineRule="exact"/>
        <w:jc w:val="center"/>
        <w:rPr>
          <w:rFonts w:ascii="Times New Roman" w:eastAsia="方正小标宋简体" w:hAnsi="Times New Roman"/>
          <w:sz w:val="44"/>
          <w:szCs w:val="44"/>
        </w:rPr>
      </w:pPr>
      <w:r w:rsidRPr="00A460D8">
        <w:rPr>
          <w:rFonts w:ascii="Times New Roman" w:eastAsia="方正小标宋简体" w:hAnsi="Times New Roman"/>
          <w:sz w:val="44"/>
          <w:szCs w:val="44"/>
        </w:rPr>
        <w:t>《龙岩市科协</w:t>
      </w:r>
      <w:r w:rsidRPr="00A460D8">
        <w:rPr>
          <w:rFonts w:ascii="Times New Roman" w:eastAsia="方正小标宋简体" w:hAnsi="Times New Roman"/>
          <w:sz w:val="44"/>
          <w:szCs w:val="44"/>
        </w:rPr>
        <w:t>2019</w:t>
      </w:r>
      <w:r w:rsidRPr="00A460D8">
        <w:rPr>
          <w:rFonts w:ascii="Times New Roman" w:eastAsia="方正小标宋简体" w:hAnsi="Times New Roman"/>
          <w:sz w:val="44"/>
          <w:szCs w:val="44"/>
        </w:rPr>
        <w:t>年科普工作要点》的通知</w:t>
      </w:r>
    </w:p>
    <w:p w:rsidR="005B722B" w:rsidRPr="00A460D8" w:rsidRDefault="005B722B" w:rsidP="00955ECC">
      <w:pPr>
        <w:spacing w:line="560" w:lineRule="exact"/>
        <w:rPr>
          <w:rFonts w:ascii="Times New Roman" w:eastAsia="仿宋_GB2312" w:hAnsi="Times New Roman"/>
          <w:sz w:val="32"/>
          <w:szCs w:val="32"/>
        </w:rPr>
      </w:pPr>
    </w:p>
    <w:p w:rsidR="005B722B" w:rsidRPr="00A460D8" w:rsidRDefault="005331AE" w:rsidP="00955ECC">
      <w:pPr>
        <w:spacing w:line="560" w:lineRule="exact"/>
        <w:rPr>
          <w:rFonts w:ascii="Times New Roman" w:eastAsia="仿宋_GB2312" w:hAnsi="Times New Roman"/>
          <w:sz w:val="32"/>
          <w:szCs w:val="32"/>
        </w:rPr>
      </w:pPr>
      <w:r w:rsidRPr="00A460D8">
        <w:rPr>
          <w:rFonts w:ascii="Times New Roman" w:eastAsia="仿宋_GB2312" w:hAnsi="Times New Roman"/>
          <w:sz w:val="32"/>
          <w:szCs w:val="32"/>
        </w:rPr>
        <w:t>各县（市、区）科协、市属学（协）会、市科技馆：</w:t>
      </w:r>
    </w:p>
    <w:p w:rsidR="005B722B" w:rsidRPr="00A460D8" w:rsidRDefault="005331AE" w:rsidP="00955ECC">
      <w:pPr>
        <w:spacing w:line="560" w:lineRule="exact"/>
        <w:ind w:firstLineChars="200" w:firstLine="640"/>
        <w:rPr>
          <w:rFonts w:ascii="Times New Roman" w:eastAsia="仿宋_GB2312" w:hAnsi="Times New Roman"/>
          <w:sz w:val="32"/>
          <w:szCs w:val="32"/>
        </w:rPr>
      </w:pPr>
      <w:r w:rsidRPr="00A460D8">
        <w:rPr>
          <w:rFonts w:ascii="Times New Roman" w:eastAsia="仿宋_GB2312" w:hAnsi="Times New Roman"/>
          <w:sz w:val="32"/>
          <w:szCs w:val="32"/>
        </w:rPr>
        <w:t>现将《龙岩市科协</w:t>
      </w:r>
      <w:r w:rsidRPr="00A460D8">
        <w:rPr>
          <w:rFonts w:ascii="Times New Roman" w:eastAsia="仿宋_GB2312" w:hAnsi="Times New Roman"/>
          <w:sz w:val="32"/>
          <w:szCs w:val="32"/>
        </w:rPr>
        <w:t>2019</w:t>
      </w:r>
      <w:r w:rsidRPr="00A460D8">
        <w:rPr>
          <w:rFonts w:ascii="Times New Roman" w:eastAsia="仿宋_GB2312" w:hAnsi="Times New Roman"/>
          <w:sz w:val="32"/>
          <w:szCs w:val="32"/>
        </w:rPr>
        <w:t>年科普工作要点》印发给你们，请结合实际认真贯彻落实，切实做好</w:t>
      </w:r>
      <w:r w:rsidRPr="00A460D8">
        <w:rPr>
          <w:rFonts w:ascii="Times New Roman" w:eastAsia="仿宋_GB2312" w:hAnsi="Times New Roman"/>
          <w:sz w:val="32"/>
          <w:szCs w:val="32"/>
        </w:rPr>
        <w:t>2019</w:t>
      </w:r>
      <w:r w:rsidRPr="00A460D8">
        <w:rPr>
          <w:rFonts w:ascii="Times New Roman" w:eastAsia="仿宋_GB2312" w:hAnsi="Times New Roman"/>
          <w:sz w:val="32"/>
          <w:szCs w:val="32"/>
        </w:rPr>
        <w:t>年的全民科学素质纲要实施和科普工作。</w:t>
      </w:r>
    </w:p>
    <w:p w:rsidR="005B722B" w:rsidRDefault="005B722B" w:rsidP="00955ECC">
      <w:pPr>
        <w:spacing w:line="560" w:lineRule="exact"/>
        <w:rPr>
          <w:rFonts w:ascii="Times New Roman" w:eastAsia="仿宋_GB2312" w:hAnsi="Times New Roman"/>
          <w:sz w:val="30"/>
          <w:szCs w:val="30"/>
        </w:rPr>
      </w:pPr>
    </w:p>
    <w:p w:rsidR="00A460D8" w:rsidRPr="00A460D8" w:rsidRDefault="00A460D8" w:rsidP="00955ECC">
      <w:pPr>
        <w:spacing w:line="560" w:lineRule="exact"/>
        <w:rPr>
          <w:rFonts w:ascii="Times New Roman" w:eastAsia="仿宋_GB2312" w:hAnsi="Times New Roman"/>
          <w:sz w:val="30"/>
          <w:szCs w:val="30"/>
        </w:rPr>
      </w:pPr>
    </w:p>
    <w:p w:rsidR="005B722B" w:rsidRPr="00A460D8" w:rsidRDefault="005331AE" w:rsidP="00955ECC">
      <w:pPr>
        <w:spacing w:line="560" w:lineRule="exact"/>
        <w:jc w:val="right"/>
        <w:rPr>
          <w:rFonts w:ascii="Times New Roman" w:eastAsia="仿宋_GB2312" w:hAnsi="Times New Roman"/>
          <w:sz w:val="32"/>
          <w:szCs w:val="32"/>
        </w:rPr>
      </w:pPr>
      <w:r w:rsidRPr="00A460D8">
        <w:rPr>
          <w:rFonts w:ascii="Times New Roman" w:eastAsia="仿宋_GB2312" w:hAnsi="Times New Roman"/>
          <w:sz w:val="32"/>
          <w:szCs w:val="32"/>
        </w:rPr>
        <w:t>龙岩市科学技术协会</w:t>
      </w:r>
    </w:p>
    <w:p w:rsidR="005B722B" w:rsidRPr="00A460D8" w:rsidRDefault="005331AE" w:rsidP="00955ECC">
      <w:pPr>
        <w:spacing w:line="560" w:lineRule="exact"/>
        <w:ind w:right="160"/>
        <w:jc w:val="right"/>
        <w:rPr>
          <w:rFonts w:ascii="Times New Roman" w:eastAsia="仿宋_GB2312" w:hAnsi="Times New Roman"/>
          <w:sz w:val="32"/>
          <w:szCs w:val="32"/>
        </w:rPr>
      </w:pPr>
      <w:r w:rsidRPr="00A460D8">
        <w:rPr>
          <w:rFonts w:ascii="Times New Roman" w:eastAsia="仿宋_GB2312" w:hAnsi="Times New Roman"/>
          <w:sz w:val="32"/>
          <w:szCs w:val="32"/>
        </w:rPr>
        <w:t>2019</w:t>
      </w:r>
      <w:r w:rsidRPr="00A460D8">
        <w:rPr>
          <w:rFonts w:ascii="Times New Roman" w:eastAsia="仿宋_GB2312" w:hAnsi="Times New Roman"/>
          <w:sz w:val="32"/>
          <w:szCs w:val="32"/>
        </w:rPr>
        <w:t>年</w:t>
      </w:r>
      <w:r w:rsidRPr="00A460D8">
        <w:rPr>
          <w:rFonts w:ascii="Times New Roman" w:eastAsia="仿宋_GB2312" w:hAnsi="Times New Roman"/>
          <w:sz w:val="32"/>
          <w:szCs w:val="32"/>
        </w:rPr>
        <w:t>5</w:t>
      </w:r>
      <w:r w:rsidRPr="00A460D8">
        <w:rPr>
          <w:rFonts w:ascii="Times New Roman" w:eastAsia="仿宋_GB2312" w:hAnsi="Times New Roman"/>
          <w:sz w:val="32"/>
          <w:szCs w:val="32"/>
        </w:rPr>
        <w:t>月</w:t>
      </w:r>
      <w:r w:rsidRPr="00A460D8">
        <w:rPr>
          <w:rFonts w:ascii="Times New Roman" w:eastAsia="仿宋_GB2312" w:hAnsi="Times New Roman"/>
          <w:sz w:val="32"/>
          <w:szCs w:val="32"/>
        </w:rPr>
        <w:t>15</w:t>
      </w:r>
      <w:r w:rsidRPr="00A460D8">
        <w:rPr>
          <w:rFonts w:ascii="Times New Roman" w:eastAsia="仿宋_GB2312" w:hAnsi="Times New Roman"/>
          <w:sz w:val="32"/>
          <w:szCs w:val="32"/>
        </w:rPr>
        <w:t>日</w:t>
      </w:r>
    </w:p>
    <w:p w:rsidR="005B722B" w:rsidRPr="002B08F6" w:rsidRDefault="005331AE" w:rsidP="002B08F6">
      <w:pPr>
        <w:spacing w:line="560" w:lineRule="exact"/>
        <w:jc w:val="center"/>
        <w:rPr>
          <w:rFonts w:ascii="Times New Roman" w:eastAsia="方正小标宋简体" w:hAnsi="Times New Roman"/>
          <w:sz w:val="44"/>
          <w:szCs w:val="44"/>
        </w:rPr>
      </w:pPr>
      <w:r>
        <w:br w:type="page"/>
      </w:r>
      <w:r w:rsidRPr="002B08F6">
        <w:rPr>
          <w:rFonts w:ascii="Times New Roman" w:eastAsia="方正小标宋简体" w:hAnsi="Times New Roman"/>
          <w:sz w:val="44"/>
          <w:szCs w:val="44"/>
        </w:rPr>
        <w:lastRenderedPageBreak/>
        <w:t>龙岩市科协</w:t>
      </w:r>
      <w:r w:rsidRPr="002B08F6">
        <w:rPr>
          <w:rFonts w:ascii="Times New Roman" w:eastAsia="方正小标宋简体" w:hAnsi="Times New Roman"/>
          <w:sz w:val="44"/>
          <w:szCs w:val="44"/>
        </w:rPr>
        <w:t>2019</w:t>
      </w:r>
      <w:r w:rsidRPr="002B08F6">
        <w:rPr>
          <w:rFonts w:ascii="Times New Roman" w:eastAsia="方正小标宋简体" w:hAnsi="Times New Roman"/>
          <w:sz w:val="44"/>
          <w:szCs w:val="44"/>
        </w:rPr>
        <w:t>年科普工作要点</w:t>
      </w:r>
    </w:p>
    <w:p w:rsidR="005B722B" w:rsidRPr="002B08F6" w:rsidRDefault="005B722B" w:rsidP="002B08F6">
      <w:pPr>
        <w:spacing w:line="560" w:lineRule="exact"/>
        <w:ind w:firstLineChars="200" w:firstLine="640"/>
        <w:rPr>
          <w:rFonts w:ascii="Times New Roman" w:eastAsia="仿宋_GB2312" w:hAnsi="Times New Roman"/>
          <w:sz w:val="32"/>
          <w:szCs w:val="32"/>
        </w:rPr>
      </w:pPr>
    </w:p>
    <w:p w:rsidR="005B722B" w:rsidRPr="002B08F6" w:rsidRDefault="005331AE" w:rsidP="002B08F6">
      <w:pPr>
        <w:spacing w:line="560" w:lineRule="exact"/>
        <w:ind w:firstLineChars="200" w:firstLine="640"/>
        <w:rPr>
          <w:rFonts w:ascii="Times New Roman" w:eastAsia="仿宋_GB2312" w:hAnsi="Times New Roman"/>
          <w:sz w:val="32"/>
          <w:szCs w:val="32"/>
        </w:rPr>
      </w:pPr>
      <w:r w:rsidRPr="002B08F6">
        <w:rPr>
          <w:rFonts w:ascii="Times New Roman" w:eastAsia="仿宋_GB2312" w:hAnsi="Times New Roman"/>
          <w:sz w:val="32"/>
          <w:szCs w:val="32"/>
        </w:rPr>
        <w:t>根据《福建省科协</w:t>
      </w:r>
      <w:r w:rsidRPr="002B08F6">
        <w:rPr>
          <w:rFonts w:ascii="Times New Roman" w:eastAsia="仿宋_GB2312" w:hAnsi="Times New Roman"/>
          <w:sz w:val="32"/>
          <w:szCs w:val="32"/>
        </w:rPr>
        <w:t>2019</w:t>
      </w:r>
      <w:r w:rsidRPr="002B08F6">
        <w:rPr>
          <w:rFonts w:ascii="Times New Roman" w:eastAsia="仿宋_GB2312" w:hAnsi="Times New Roman"/>
          <w:sz w:val="32"/>
          <w:szCs w:val="32"/>
        </w:rPr>
        <w:t>年科普工作要点》部署，按照市科协四届七次全委会精神，结合我市实际，认真贯彻省科协科普创新</w:t>
      </w:r>
      <w:r w:rsidRPr="002B08F6">
        <w:rPr>
          <w:rFonts w:ascii="Times New Roman" w:eastAsia="仿宋_GB2312" w:hAnsi="Times New Roman"/>
          <w:sz w:val="32"/>
          <w:szCs w:val="32"/>
        </w:rPr>
        <w:t>“</w:t>
      </w:r>
      <w:r w:rsidRPr="002B08F6">
        <w:rPr>
          <w:rFonts w:ascii="Times New Roman" w:eastAsia="仿宋_GB2312" w:hAnsi="Times New Roman"/>
          <w:sz w:val="32"/>
          <w:szCs w:val="32"/>
        </w:rPr>
        <w:t>四项行动</w:t>
      </w:r>
      <w:r w:rsidRPr="002B08F6">
        <w:rPr>
          <w:rFonts w:ascii="Times New Roman" w:eastAsia="仿宋_GB2312" w:hAnsi="Times New Roman"/>
          <w:sz w:val="32"/>
          <w:szCs w:val="32"/>
        </w:rPr>
        <w:t>”</w:t>
      </w:r>
      <w:r w:rsidRPr="002B08F6">
        <w:rPr>
          <w:rFonts w:ascii="Times New Roman" w:eastAsia="仿宋_GB2312" w:hAnsi="Times New Roman"/>
          <w:sz w:val="32"/>
          <w:szCs w:val="32"/>
        </w:rPr>
        <w:t>，加大科普服务供给，落实普惠共享</w:t>
      </w:r>
      <w:r w:rsidRPr="002B08F6">
        <w:rPr>
          <w:rFonts w:ascii="Times New Roman" w:eastAsia="仿宋_GB2312" w:hAnsi="Times New Roman"/>
          <w:sz w:val="32"/>
          <w:szCs w:val="32"/>
        </w:rPr>
        <w:t>,</w:t>
      </w:r>
      <w:r w:rsidRPr="002B08F6">
        <w:rPr>
          <w:rFonts w:ascii="Times New Roman" w:eastAsia="仿宋_GB2312" w:hAnsi="Times New Roman"/>
          <w:sz w:val="32"/>
          <w:szCs w:val="32"/>
        </w:rPr>
        <w:t>不断促进我市全民科学素质跨越提升，为坚持高质量发展落实赶超、推进新时代新龙岩建设提供有力支撑。</w:t>
      </w:r>
    </w:p>
    <w:p w:rsidR="005B722B" w:rsidRPr="002B08F6" w:rsidRDefault="005331AE" w:rsidP="002B08F6">
      <w:pPr>
        <w:spacing w:line="560" w:lineRule="exact"/>
        <w:ind w:firstLineChars="200" w:firstLine="640"/>
        <w:rPr>
          <w:rFonts w:ascii="Times New Roman" w:eastAsia="黑体" w:hAnsi="Times New Roman"/>
          <w:sz w:val="32"/>
          <w:szCs w:val="32"/>
        </w:rPr>
      </w:pPr>
      <w:r w:rsidRPr="002B08F6">
        <w:rPr>
          <w:rFonts w:ascii="Times New Roman" w:eastAsia="黑体" w:hAnsi="Times New Roman"/>
          <w:sz w:val="32"/>
          <w:szCs w:val="32"/>
        </w:rPr>
        <w:t>一、提升全民科学素质工作整体水平</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牵头协调《纲要》实施工作。</w:t>
      </w:r>
      <w:r w:rsidRPr="002B08F6">
        <w:rPr>
          <w:rFonts w:ascii="Times New Roman" w:eastAsia="仿宋_GB2312" w:hAnsi="Times New Roman"/>
          <w:sz w:val="32"/>
          <w:szCs w:val="32"/>
        </w:rPr>
        <w:t>坚持联合协作共建共享的工作方式，积极牵头协调市全民科学素质工作领导小组各成员单位，深入实施《龙岩市全民科学素质行动计划纲要实施方案（</w:t>
      </w:r>
      <w:r w:rsidRPr="002B08F6">
        <w:rPr>
          <w:rFonts w:ascii="Times New Roman" w:eastAsia="仿宋_GB2312" w:hAnsi="Times New Roman"/>
          <w:sz w:val="32"/>
          <w:szCs w:val="32"/>
        </w:rPr>
        <w:t>2016-2020</w:t>
      </w:r>
      <w:r w:rsidRPr="002B08F6">
        <w:rPr>
          <w:rFonts w:ascii="Times New Roman" w:eastAsia="仿宋_GB2312" w:hAnsi="Times New Roman"/>
          <w:sz w:val="32"/>
          <w:szCs w:val="32"/>
        </w:rPr>
        <w:t>）》，健全完善工作机制，扎实推进四大人群科学素质行动和六大科普工程，推动我市全民科学素质水平不断提升，为</w:t>
      </w:r>
      <w:r w:rsidRPr="002B08F6">
        <w:rPr>
          <w:rFonts w:ascii="Times New Roman" w:eastAsia="仿宋_GB2312" w:hAnsi="Times New Roman"/>
          <w:sz w:val="32"/>
          <w:szCs w:val="32"/>
        </w:rPr>
        <w:t>2020</w:t>
      </w:r>
      <w:r w:rsidRPr="002B08F6">
        <w:rPr>
          <w:rFonts w:ascii="Times New Roman" w:eastAsia="仿宋_GB2312" w:hAnsi="Times New Roman"/>
          <w:sz w:val="32"/>
          <w:szCs w:val="32"/>
        </w:rPr>
        <w:t>年我市公众具备科学素质比例达</w:t>
      </w:r>
      <w:r w:rsidRPr="002B08F6">
        <w:rPr>
          <w:rFonts w:ascii="Times New Roman" w:eastAsia="仿宋_GB2312" w:hAnsi="Times New Roman"/>
          <w:sz w:val="32"/>
          <w:szCs w:val="32"/>
        </w:rPr>
        <w:t>10%</w:t>
      </w:r>
      <w:r w:rsidRPr="002B08F6">
        <w:rPr>
          <w:rFonts w:ascii="Times New Roman" w:eastAsia="仿宋_GB2312" w:hAnsi="Times New Roman"/>
          <w:sz w:val="32"/>
          <w:szCs w:val="32"/>
        </w:rPr>
        <w:t>奠定坚实基础。</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2</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推进现代科技（普）场馆体系建设。</w:t>
      </w:r>
      <w:r w:rsidRPr="002B08F6">
        <w:rPr>
          <w:rFonts w:ascii="Times New Roman" w:eastAsia="仿宋_GB2312" w:hAnsi="Times New Roman"/>
          <w:sz w:val="32"/>
          <w:szCs w:val="32"/>
        </w:rPr>
        <w:t>探索引进社会力量参与市科技馆建设，力争市馆展教面积、内容、氛围等有新提升；加强对县级科技（普）馆和社会科普场馆建设的指导支持，推动并支持上杭县与连城县加快科技（普）馆装修布展进度，以及进一步充实永定区、漳平市、长汀县科普馆馆内展品，切实加强科技（普）馆科技辅导员队伍建设。</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3</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扩大流动科技馆巡展与科普大篷车老区行活动覆盖面。</w:t>
      </w:r>
      <w:r w:rsidRPr="002B08F6">
        <w:rPr>
          <w:rFonts w:ascii="Times New Roman" w:eastAsia="仿宋_GB2312" w:hAnsi="Times New Roman"/>
          <w:sz w:val="32"/>
          <w:szCs w:val="32"/>
        </w:rPr>
        <w:t>积极争取中国科协对扶贫开发重点县科普大篷车的配发，切实加大流动科技馆巡展与科普大篷车老区行服务范围，不断提高农村中学科技馆建设数量与水平。</w:t>
      </w:r>
      <w:r w:rsidRPr="002B08F6">
        <w:rPr>
          <w:rFonts w:ascii="Times New Roman" w:eastAsia="仿宋_GB2312" w:hAnsi="Times New Roman"/>
          <w:sz w:val="32"/>
          <w:szCs w:val="32"/>
        </w:rPr>
        <w:t>2019</w:t>
      </w:r>
      <w:r w:rsidRPr="002B08F6">
        <w:rPr>
          <w:rFonts w:ascii="Times New Roman" w:eastAsia="仿宋_GB2312" w:hAnsi="Times New Roman"/>
          <w:sz w:val="32"/>
          <w:szCs w:val="32"/>
        </w:rPr>
        <w:t>年流动科技馆巡展按</w:t>
      </w:r>
      <w:r w:rsidRPr="002B08F6">
        <w:rPr>
          <w:rFonts w:ascii="Times New Roman" w:eastAsia="仿宋_GB2312" w:hAnsi="Times New Roman"/>
          <w:sz w:val="32"/>
          <w:szCs w:val="32"/>
        </w:rPr>
        <w:t>8</w:t>
      </w:r>
      <w:r w:rsidRPr="002B08F6">
        <w:rPr>
          <w:rFonts w:ascii="Times New Roman" w:eastAsia="仿宋_GB2312" w:hAnsi="Times New Roman"/>
          <w:sz w:val="32"/>
          <w:szCs w:val="32"/>
        </w:rPr>
        <w:lastRenderedPageBreak/>
        <w:t>个站点、科普大篷车老区行出车按不少于</w:t>
      </w:r>
      <w:r w:rsidRPr="002B08F6">
        <w:rPr>
          <w:rFonts w:ascii="Times New Roman" w:eastAsia="仿宋_GB2312" w:hAnsi="Times New Roman"/>
          <w:sz w:val="32"/>
          <w:szCs w:val="32"/>
        </w:rPr>
        <w:t>15</w:t>
      </w:r>
      <w:r w:rsidRPr="002B08F6">
        <w:rPr>
          <w:rFonts w:ascii="Times New Roman" w:eastAsia="仿宋_GB2312" w:hAnsi="Times New Roman"/>
          <w:sz w:val="32"/>
          <w:szCs w:val="32"/>
        </w:rPr>
        <w:t>次的计划组织进行。</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4</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加强基层科普设施建设。</w:t>
      </w:r>
      <w:r w:rsidRPr="002B08F6">
        <w:rPr>
          <w:rFonts w:ascii="Times New Roman" w:eastAsia="仿宋_GB2312" w:hAnsi="Times New Roman"/>
          <w:sz w:val="32"/>
          <w:szCs w:val="32"/>
        </w:rPr>
        <w:t>推动有条件的企事业单位、社会团体因地制宜建设具有产业、领域或学科特色的专题科普设施。探索社会优质科普资源开发开放的有效模式，推动科研院所、高校、企业等科研设施开放共享。提升基层科普服务站、科普宣传栏、科普活动室、青少年科学工作室等建设和服务水平，推动将科普基础设施建设纳入各级基本建设计划和公共文化服务体系。</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5</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推进科普教育基地建设。</w:t>
      </w:r>
      <w:r w:rsidRPr="002B08F6">
        <w:rPr>
          <w:rFonts w:ascii="Times New Roman" w:eastAsia="仿宋_GB2312" w:hAnsi="Times New Roman"/>
          <w:sz w:val="32"/>
          <w:szCs w:val="32"/>
        </w:rPr>
        <w:t>组织开展新一轮市级科普教育基地申报认定工作，推动有条件企事业单位或机构创建科普教育基地，择优推荐申报省科普教育基地，不断促进社会科普资源共享和优势互补，发挥科普教育基地服务社会的作用。推动科普教育基地成为当地</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科技（普）馆分馆</w:t>
      </w:r>
      <w:r w:rsidRPr="002B08F6">
        <w:rPr>
          <w:rFonts w:ascii="Times New Roman" w:eastAsia="仿宋_GB2312" w:hAnsi="Times New Roman"/>
          <w:sz w:val="32"/>
          <w:szCs w:val="32"/>
        </w:rPr>
        <w:t>”</w:t>
      </w:r>
      <w:r w:rsidRPr="002B08F6">
        <w:rPr>
          <w:rFonts w:ascii="Times New Roman" w:eastAsia="仿宋_GB2312" w:hAnsi="Times New Roman"/>
          <w:sz w:val="32"/>
          <w:szCs w:val="32"/>
        </w:rPr>
        <w:t>。各县（市、区）推荐申报原则上不少于</w:t>
      </w:r>
      <w:r w:rsidRPr="002B08F6">
        <w:rPr>
          <w:rFonts w:ascii="Times New Roman" w:eastAsia="仿宋_GB2312" w:hAnsi="Times New Roman"/>
          <w:sz w:val="32"/>
          <w:szCs w:val="32"/>
        </w:rPr>
        <w:t>3</w:t>
      </w:r>
      <w:r w:rsidRPr="002B08F6">
        <w:rPr>
          <w:rFonts w:ascii="Times New Roman" w:eastAsia="仿宋_GB2312" w:hAnsi="Times New Roman"/>
          <w:sz w:val="32"/>
          <w:szCs w:val="32"/>
        </w:rPr>
        <w:t>个，</w:t>
      </w:r>
      <w:r w:rsidRPr="002B08F6">
        <w:rPr>
          <w:rFonts w:ascii="Times New Roman" w:eastAsia="仿宋_GB2312" w:hAnsi="Times New Roman"/>
          <w:sz w:val="32"/>
          <w:szCs w:val="32"/>
        </w:rPr>
        <w:t>7</w:t>
      </w:r>
      <w:r w:rsidRPr="002B08F6">
        <w:rPr>
          <w:rFonts w:ascii="Times New Roman" w:eastAsia="仿宋_GB2312" w:hAnsi="Times New Roman"/>
          <w:sz w:val="32"/>
          <w:szCs w:val="32"/>
        </w:rPr>
        <w:t>月</w:t>
      </w:r>
      <w:r w:rsidRPr="002B08F6">
        <w:rPr>
          <w:rFonts w:ascii="Times New Roman" w:eastAsia="仿宋_GB2312" w:hAnsi="Times New Roman"/>
          <w:sz w:val="32"/>
          <w:szCs w:val="32"/>
        </w:rPr>
        <w:t>30</w:t>
      </w:r>
      <w:r w:rsidRPr="002B08F6">
        <w:rPr>
          <w:rFonts w:ascii="Times New Roman" w:eastAsia="仿宋_GB2312" w:hAnsi="Times New Roman"/>
          <w:sz w:val="32"/>
          <w:szCs w:val="32"/>
        </w:rPr>
        <w:t>日前完成。</w:t>
      </w:r>
    </w:p>
    <w:p w:rsidR="005B722B" w:rsidRPr="002B08F6" w:rsidRDefault="005331AE" w:rsidP="002B08F6">
      <w:pPr>
        <w:spacing w:line="560" w:lineRule="exact"/>
        <w:ind w:firstLineChars="200" w:firstLine="640"/>
        <w:rPr>
          <w:rFonts w:ascii="Times New Roman" w:eastAsia="黑体" w:hAnsi="Times New Roman"/>
          <w:sz w:val="32"/>
          <w:szCs w:val="32"/>
        </w:rPr>
      </w:pPr>
      <w:r w:rsidRPr="002B08F6">
        <w:rPr>
          <w:rFonts w:ascii="Times New Roman" w:eastAsia="黑体" w:hAnsi="Times New Roman"/>
          <w:sz w:val="32"/>
          <w:szCs w:val="32"/>
        </w:rPr>
        <w:t>二、开展弘扬时代新风科普行动</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6</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融入各级新时代文明实践中心建设等工作。</w:t>
      </w:r>
      <w:r w:rsidRPr="002B08F6">
        <w:rPr>
          <w:rFonts w:ascii="Times New Roman" w:eastAsia="仿宋_GB2312" w:hAnsi="Times New Roman"/>
          <w:sz w:val="32"/>
          <w:szCs w:val="32"/>
        </w:rPr>
        <w:t>依托全国科普日、科技工作者日、文化科技卫生</w:t>
      </w:r>
      <w:r w:rsidRPr="002B08F6">
        <w:rPr>
          <w:rFonts w:ascii="Times New Roman" w:eastAsia="仿宋_GB2312" w:hAnsi="Times New Roman"/>
          <w:sz w:val="32"/>
          <w:szCs w:val="32"/>
        </w:rPr>
        <w:t>“</w:t>
      </w:r>
      <w:r w:rsidRPr="002B08F6">
        <w:rPr>
          <w:rFonts w:ascii="Times New Roman" w:eastAsia="仿宋_GB2312" w:hAnsi="Times New Roman"/>
          <w:sz w:val="32"/>
          <w:szCs w:val="32"/>
        </w:rPr>
        <w:t>三下乡</w:t>
      </w:r>
      <w:r w:rsidRPr="002B08F6">
        <w:rPr>
          <w:rFonts w:ascii="Times New Roman" w:eastAsia="仿宋_GB2312" w:hAnsi="Times New Roman"/>
          <w:sz w:val="32"/>
          <w:szCs w:val="32"/>
        </w:rPr>
        <w:t>”</w:t>
      </w:r>
      <w:r w:rsidRPr="002B08F6">
        <w:rPr>
          <w:rFonts w:ascii="Times New Roman" w:eastAsia="仿宋_GB2312" w:hAnsi="Times New Roman"/>
          <w:sz w:val="32"/>
          <w:szCs w:val="32"/>
        </w:rPr>
        <w:t>、流动科技馆巡展、科普大蓬车、科普中国</w:t>
      </w:r>
      <w:r w:rsidRPr="002B08F6">
        <w:rPr>
          <w:rFonts w:ascii="Times New Roman" w:eastAsia="仿宋_GB2312" w:hAnsi="Times New Roman"/>
          <w:sz w:val="32"/>
          <w:szCs w:val="32"/>
        </w:rPr>
        <w:t>e</w:t>
      </w:r>
      <w:r w:rsidRPr="002B08F6">
        <w:rPr>
          <w:rFonts w:ascii="Times New Roman" w:eastAsia="仿宋_GB2312" w:hAnsi="Times New Roman"/>
          <w:sz w:val="32"/>
          <w:szCs w:val="32"/>
        </w:rPr>
        <w:t>站、科普基地等活动和载体，组织开展</w:t>
      </w:r>
      <w:r w:rsidRPr="002B08F6">
        <w:rPr>
          <w:rFonts w:ascii="Times New Roman" w:eastAsia="仿宋_GB2312" w:hAnsi="Times New Roman"/>
          <w:sz w:val="32"/>
          <w:szCs w:val="32"/>
        </w:rPr>
        <w:t>“</w:t>
      </w:r>
      <w:r w:rsidRPr="002B08F6">
        <w:rPr>
          <w:rFonts w:ascii="Times New Roman" w:eastAsia="仿宋_GB2312" w:hAnsi="Times New Roman"/>
          <w:sz w:val="32"/>
          <w:szCs w:val="32"/>
        </w:rPr>
        <w:t>礼赞共和国、追梦新时代</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科技志愿服务行动</w:t>
      </w:r>
      <w:r w:rsidRPr="002B08F6">
        <w:rPr>
          <w:rFonts w:ascii="Times New Roman" w:eastAsia="仿宋_GB2312" w:hAnsi="Times New Roman"/>
          <w:sz w:val="32"/>
          <w:szCs w:val="32"/>
        </w:rPr>
        <w:t>”</w:t>
      </w:r>
      <w:r w:rsidRPr="002B08F6">
        <w:rPr>
          <w:rFonts w:ascii="Times New Roman" w:eastAsia="仿宋_GB2312" w:hAnsi="Times New Roman"/>
          <w:sz w:val="32"/>
          <w:szCs w:val="32"/>
        </w:rPr>
        <w:t>，主动介入新时代文明实践中心试点单位建设，将科普元素纳入基层综合文化服务中心建设和</w:t>
      </w:r>
      <w:r w:rsidRPr="002B08F6">
        <w:rPr>
          <w:rFonts w:ascii="Times New Roman" w:eastAsia="仿宋_GB2312" w:hAnsi="Times New Roman"/>
          <w:sz w:val="32"/>
          <w:szCs w:val="32"/>
        </w:rPr>
        <w:t>“</w:t>
      </w:r>
      <w:r w:rsidRPr="002B08F6">
        <w:rPr>
          <w:rFonts w:ascii="Times New Roman" w:eastAsia="仿宋_GB2312" w:hAnsi="Times New Roman"/>
          <w:sz w:val="32"/>
          <w:szCs w:val="32"/>
        </w:rPr>
        <w:t>美丽乡村</w:t>
      </w:r>
      <w:r w:rsidRPr="002B08F6">
        <w:rPr>
          <w:rFonts w:ascii="Times New Roman" w:eastAsia="仿宋_GB2312" w:hAnsi="Times New Roman"/>
          <w:sz w:val="32"/>
          <w:szCs w:val="32"/>
        </w:rPr>
        <w:t>”</w:t>
      </w:r>
      <w:r w:rsidRPr="002B08F6">
        <w:rPr>
          <w:rFonts w:ascii="Times New Roman" w:eastAsia="仿宋_GB2312" w:hAnsi="Times New Roman"/>
          <w:sz w:val="32"/>
          <w:szCs w:val="32"/>
        </w:rPr>
        <w:t>建设，配合有关部门开展反邪教、扫黑除恶、禁毒等专项科普活动。</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7</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推进科普信息化建设。</w:t>
      </w:r>
      <w:r w:rsidRPr="002B08F6">
        <w:rPr>
          <w:rFonts w:ascii="Times New Roman" w:eastAsia="仿宋_GB2312" w:hAnsi="Times New Roman"/>
          <w:sz w:val="32"/>
          <w:szCs w:val="32"/>
        </w:rPr>
        <w:t>积极推进科普中国</w:t>
      </w:r>
      <w:r w:rsidRPr="002B08F6">
        <w:rPr>
          <w:rFonts w:ascii="Times New Roman" w:eastAsia="仿宋_GB2312" w:hAnsi="Times New Roman"/>
          <w:sz w:val="32"/>
          <w:szCs w:val="32"/>
        </w:rPr>
        <w:t>e</w:t>
      </w:r>
      <w:r w:rsidRPr="002B08F6">
        <w:rPr>
          <w:rFonts w:ascii="Times New Roman" w:eastAsia="仿宋_GB2312" w:hAnsi="Times New Roman"/>
          <w:sz w:val="32"/>
          <w:szCs w:val="32"/>
        </w:rPr>
        <w:t>站、各级科普微信公众号及科普微矩阵建设，加大网上科普产品推介与供</w:t>
      </w:r>
      <w:r w:rsidRPr="002B08F6">
        <w:rPr>
          <w:rFonts w:ascii="Times New Roman" w:eastAsia="仿宋_GB2312" w:hAnsi="Times New Roman"/>
          <w:sz w:val="32"/>
          <w:szCs w:val="32"/>
        </w:rPr>
        <w:lastRenderedPageBreak/>
        <w:t>给，不断丰富科普传播渠道。推动优质科普资源在党建、</w:t>
      </w:r>
      <w:r w:rsidRPr="002B08F6">
        <w:rPr>
          <w:rFonts w:ascii="Times New Roman" w:eastAsia="仿宋_GB2312" w:hAnsi="Times New Roman"/>
          <w:sz w:val="32"/>
          <w:szCs w:val="32"/>
        </w:rPr>
        <w:t>e</w:t>
      </w:r>
      <w:r w:rsidRPr="002B08F6">
        <w:rPr>
          <w:rFonts w:ascii="Times New Roman" w:eastAsia="仿宋_GB2312" w:hAnsi="Times New Roman"/>
          <w:sz w:val="32"/>
          <w:szCs w:val="32"/>
        </w:rPr>
        <w:t>龙岩等公共服务平台转发分享，向各级广电网络科普栏目及时提供科普资源与科普信息共享服务。加强科普信息员队伍建设，促进优质权威的科普信息广为传播。</w:t>
      </w:r>
      <w:r w:rsidRPr="002B08F6">
        <w:rPr>
          <w:rFonts w:ascii="Times New Roman" w:eastAsia="仿宋_GB2312" w:hAnsi="Times New Roman"/>
          <w:sz w:val="32"/>
          <w:szCs w:val="32"/>
        </w:rPr>
        <w:t>2019</w:t>
      </w:r>
      <w:r w:rsidRPr="002B08F6">
        <w:rPr>
          <w:rFonts w:ascii="Times New Roman" w:eastAsia="仿宋_GB2312" w:hAnsi="Times New Roman"/>
          <w:sz w:val="32"/>
          <w:szCs w:val="32"/>
        </w:rPr>
        <w:t>年各县（市、区）科普中国</w:t>
      </w:r>
      <w:r w:rsidRPr="002B08F6">
        <w:rPr>
          <w:rFonts w:ascii="Times New Roman" w:eastAsia="仿宋_GB2312" w:hAnsi="Times New Roman"/>
          <w:sz w:val="32"/>
          <w:szCs w:val="32"/>
        </w:rPr>
        <w:t>e</w:t>
      </w:r>
      <w:r w:rsidRPr="002B08F6">
        <w:rPr>
          <w:rFonts w:ascii="Times New Roman" w:eastAsia="仿宋_GB2312" w:hAnsi="Times New Roman"/>
          <w:sz w:val="32"/>
          <w:szCs w:val="32"/>
        </w:rPr>
        <w:t>站建站数应高于</w:t>
      </w:r>
      <w:r w:rsidRPr="002B08F6">
        <w:rPr>
          <w:rFonts w:ascii="Times New Roman" w:eastAsia="仿宋_GB2312" w:hAnsi="Times New Roman"/>
          <w:sz w:val="32"/>
          <w:szCs w:val="32"/>
        </w:rPr>
        <w:t>2018</w:t>
      </w:r>
      <w:r w:rsidRPr="002B08F6">
        <w:rPr>
          <w:rFonts w:ascii="Times New Roman" w:eastAsia="仿宋_GB2312" w:hAnsi="Times New Roman"/>
          <w:sz w:val="32"/>
          <w:szCs w:val="32"/>
        </w:rPr>
        <w:t>年建站数。</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8</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提升科普活动品牌效应。</w:t>
      </w:r>
      <w:r w:rsidRPr="002B08F6">
        <w:rPr>
          <w:rFonts w:ascii="Times New Roman" w:eastAsia="仿宋_GB2312" w:hAnsi="Times New Roman"/>
          <w:sz w:val="32"/>
          <w:szCs w:val="32"/>
        </w:rPr>
        <w:t>创新开展全国科普日、科技工作者日、流动科技馆巡展、科普大篷车老区行等活动，加大宣传力度，全方位提升活动品牌影响力。依托</w:t>
      </w:r>
      <w:r w:rsidRPr="002B08F6">
        <w:rPr>
          <w:rFonts w:ascii="Times New Roman" w:eastAsia="仿宋_GB2312" w:hAnsi="Times New Roman"/>
          <w:sz w:val="32"/>
          <w:szCs w:val="32"/>
        </w:rPr>
        <w:t>“</w:t>
      </w:r>
      <w:r w:rsidRPr="002B08F6">
        <w:rPr>
          <w:rFonts w:ascii="Times New Roman" w:eastAsia="仿宋_GB2312" w:hAnsi="Times New Roman"/>
          <w:sz w:val="32"/>
          <w:szCs w:val="32"/>
        </w:rPr>
        <w:t>科普中国</w:t>
      </w:r>
      <w:r w:rsidRPr="002B08F6">
        <w:rPr>
          <w:rFonts w:ascii="Times New Roman" w:eastAsia="仿宋_GB2312" w:hAnsi="Times New Roman"/>
          <w:sz w:val="32"/>
          <w:szCs w:val="32"/>
        </w:rPr>
        <w:t>”</w:t>
      </w:r>
      <w:r w:rsidRPr="002B08F6">
        <w:rPr>
          <w:rFonts w:ascii="Times New Roman" w:eastAsia="仿宋_GB2312" w:hAnsi="Times New Roman"/>
          <w:sz w:val="32"/>
          <w:szCs w:val="32"/>
        </w:rPr>
        <w:t>品牌和资源，结合</w:t>
      </w:r>
      <w:r w:rsidRPr="002B08F6">
        <w:rPr>
          <w:rFonts w:ascii="Times New Roman" w:eastAsia="仿宋_GB2312" w:hAnsi="Times New Roman"/>
          <w:sz w:val="32"/>
          <w:szCs w:val="32"/>
        </w:rPr>
        <w:t>“</w:t>
      </w:r>
      <w:r w:rsidRPr="002B08F6">
        <w:rPr>
          <w:rFonts w:ascii="Times New Roman" w:eastAsia="仿宋_GB2312" w:hAnsi="Times New Roman"/>
          <w:sz w:val="32"/>
          <w:szCs w:val="32"/>
        </w:rPr>
        <w:t>科普中国</w:t>
      </w:r>
      <w:r w:rsidRPr="002B08F6">
        <w:rPr>
          <w:rFonts w:ascii="Times New Roman" w:eastAsia="仿宋_GB2312" w:hAnsi="Times New Roman"/>
          <w:sz w:val="32"/>
          <w:szCs w:val="32"/>
        </w:rPr>
        <w:t>·</w:t>
      </w:r>
      <w:r w:rsidRPr="002B08F6">
        <w:rPr>
          <w:rFonts w:ascii="Times New Roman" w:eastAsia="仿宋_GB2312" w:hAnsi="Times New Roman"/>
          <w:sz w:val="32"/>
          <w:szCs w:val="32"/>
        </w:rPr>
        <w:t>百城千校万村</w:t>
      </w:r>
      <w:r w:rsidRPr="002B08F6">
        <w:rPr>
          <w:rFonts w:ascii="Times New Roman" w:eastAsia="仿宋_GB2312" w:hAnsi="Times New Roman"/>
          <w:sz w:val="32"/>
          <w:szCs w:val="32"/>
        </w:rPr>
        <w:t>”</w:t>
      </w:r>
      <w:r w:rsidRPr="002B08F6">
        <w:rPr>
          <w:rFonts w:ascii="Times New Roman" w:eastAsia="仿宋_GB2312" w:hAnsi="Times New Roman"/>
          <w:sz w:val="32"/>
          <w:szCs w:val="32"/>
        </w:rPr>
        <w:t>行动、</w:t>
      </w:r>
      <w:r w:rsidRPr="002B08F6">
        <w:rPr>
          <w:rFonts w:ascii="Times New Roman" w:eastAsia="仿宋_GB2312" w:hAnsi="Times New Roman"/>
          <w:sz w:val="32"/>
          <w:szCs w:val="32"/>
        </w:rPr>
        <w:t>“</w:t>
      </w:r>
      <w:r w:rsidRPr="002B08F6">
        <w:rPr>
          <w:rFonts w:ascii="Times New Roman" w:eastAsia="仿宋_GB2312" w:hAnsi="Times New Roman"/>
          <w:sz w:val="32"/>
          <w:szCs w:val="32"/>
        </w:rPr>
        <w:t>礼赞共和国、追梦新时代</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科技志愿服务行动</w:t>
      </w:r>
      <w:r w:rsidRPr="002B08F6">
        <w:rPr>
          <w:rFonts w:ascii="Times New Roman" w:eastAsia="仿宋_GB2312" w:hAnsi="Times New Roman"/>
          <w:sz w:val="32"/>
          <w:szCs w:val="32"/>
        </w:rPr>
        <w:t>”</w:t>
      </w:r>
      <w:r w:rsidRPr="002B08F6">
        <w:rPr>
          <w:rFonts w:ascii="Times New Roman" w:eastAsia="仿宋_GB2312" w:hAnsi="Times New Roman"/>
          <w:sz w:val="32"/>
          <w:szCs w:val="32"/>
        </w:rPr>
        <w:t>，大力开展环境保护、节约资源、应急避险、健康卫生等方面的线上线下科普宣传活动。</w:t>
      </w:r>
      <w:r w:rsidRPr="002B08F6">
        <w:rPr>
          <w:rFonts w:ascii="Times New Roman" w:eastAsia="仿宋_GB2312" w:hAnsi="Times New Roman"/>
          <w:sz w:val="32"/>
          <w:szCs w:val="32"/>
        </w:rPr>
        <w:t>2019</w:t>
      </w:r>
      <w:r w:rsidRPr="002B08F6">
        <w:rPr>
          <w:rFonts w:ascii="Times New Roman" w:eastAsia="仿宋_GB2312" w:hAnsi="Times New Roman"/>
          <w:sz w:val="32"/>
          <w:szCs w:val="32"/>
        </w:rPr>
        <w:t>年龙岩市全国科普日主场活动安排在漳平市举行。</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9</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加强科普志愿者队伍建设。</w:t>
      </w:r>
      <w:r w:rsidRPr="002B08F6">
        <w:rPr>
          <w:rFonts w:ascii="Times New Roman" w:eastAsia="仿宋_GB2312" w:hAnsi="Times New Roman"/>
          <w:sz w:val="32"/>
          <w:szCs w:val="32"/>
        </w:rPr>
        <w:t>依托市属学（协）会、市科普讲师团及市科协个人会员，发展壮大市科普志愿者队伍，不断完善工作机制，组织动员更多科技工作者投身科普行列。指导科普信息员定期向服务对象分发科普中国信息，促进科普中国落地应用。</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10</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丰富科普宣传载体。</w:t>
      </w:r>
      <w:r w:rsidRPr="002B08F6">
        <w:rPr>
          <w:rFonts w:ascii="Times New Roman" w:eastAsia="仿宋_GB2312" w:hAnsi="Times New Roman"/>
          <w:sz w:val="32"/>
          <w:szCs w:val="32"/>
        </w:rPr>
        <w:t>继续与闽西日报社、龙岩市电视台、龙岩广播电台、龙岩移动公司等协作，实施市、县电视台播放《科普新说》，推动全市在电视、广播、报纸等传统媒体开设科普专题，继续在龙岩市级统一的网上公共服务平台</w:t>
      </w:r>
      <w:r w:rsidRPr="002B08F6">
        <w:rPr>
          <w:rFonts w:ascii="Times New Roman" w:eastAsia="仿宋_GB2312" w:hAnsi="Times New Roman"/>
          <w:sz w:val="32"/>
          <w:szCs w:val="32"/>
        </w:rPr>
        <w:t>—“e</w:t>
      </w:r>
      <w:r w:rsidRPr="002B08F6">
        <w:rPr>
          <w:rFonts w:ascii="Times New Roman" w:eastAsia="仿宋_GB2312" w:hAnsi="Times New Roman"/>
          <w:sz w:val="32"/>
          <w:szCs w:val="32"/>
        </w:rPr>
        <w:t>龙岩</w:t>
      </w:r>
      <w:r w:rsidRPr="002B08F6">
        <w:rPr>
          <w:rFonts w:ascii="Times New Roman" w:eastAsia="仿宋_GB2312" w:hAnsi="Times New Roman"/>
          <w:sz w:val="32"/>
          <w:szCs w:val="32"/>
        </w:rPr>
        <w:t>”</w:t>
      </w:r>
      <w:r w:rsidRPr="002B08F6">
        <w:rPr>
          <w:rFonts w:ascii="Times New Roman" w:eastAsia="仿宋_GB2312" w:hAnsi="Times New Roman"/>
          <w:sz w:val="32"/>
          <w:szCs w:val="32"/>
        </w:rPr>
        <w:t>开设《科普知识栏目》，做好科普知识信息上传，实现链式传播。发挥全市</w:t>
      </w:r>
      <w:r w:rsidRPr="002B08F6">
        <w:rPr>
          <w:rFonts w:ascii="Times New Roman" w:eastAsia="仿宋_GB2312" w:hAnsi="Times New Roman"/>
          <w:sz w:val="32"/>
          <w:szCs w:val="32"/>
        </w:rPr>
        <w:t>188</w:t>
      </w:r>
      <w:r w:rsidRPr="002B08F6">
        <w:rPr>
          <w:rFonts w:ascii="Times New Roman" w:eastAsia="仿宋_GB2312" w:hAnsi="Times New Roman"/>
          <w:sz w:val="32"/>
          <w:szCs w:val="32"/>
        </w:rPr>
        <w:t>个科普中国</w:t>
      </w:r>
      <w:r w:rsidRPr="002B08F6">
        <w:rPr>
          <w:rFonts w:ascii="Times New Roman" w:eastAsia="仿宋_GB2312" w:hAnsi="Times New Roman"/>
          <w:sz w:val="32"/>
          <w:szCs w:val="32"/>
        </w:rPr>
        <w:t>e</w:t>
      </w:r>
      <w:r w:rsidRPr="002B08F6">
        <w:rPr>
          <w:rFonts w:ascii="Times New Roman" w:eastAsia="仿宋_GB2312" w:hAnsi="Times New Roman"/>
          <w:sz w:val="32"/>
          <w:szCs w:val="32"/>
        </w:rPr>
        <w:t>站、</w:t>
      </w:r>
      <w:r w:rsidRPr="002B08F6">
        <w:rPr>
          <w:rFonts w:ascii="Times New Roman" w:eastAsia="仿宋_GB2312" w:hAnsi="Times New Roman"/>
          <w:sz w:val="32"/>
          <w:szCs w:val="32"/>
        </w:rPr>
        <w:t>1288</w:t>
      </w:r>
      <w:r w:rsidRPr="002B08F6">
        <w:rPr>
          <w:rFonts w:ascii="Times New Roman" w:eastAsia="仿宋_GB2312" w:hAnsi="Times New Roman"/>
          <w:sz w:val="32"/>
          <w:szCs w:val="32"/>
        </w:rPr>
        <w:t>块科普宣传栏作用，构建线上线下相结合的科普服务阵地，提高基层科普服务能力</w:t>
      </w:r>
      <w:r w:rsidRPr="002B08F6">
        <w:rPr>
          <w:rFonts w:ascii="Times New Roman" w:eastAsia="仿宋_GB2312" w:hAnsi="Times New Roman"/>
          <w:sz w:val="32"/>
          <w:szCs w:val="32"/>
        </w:rPr>
        <w:lastRenderedPageBreak/>
        <w:t>水平</w:t>
      </w:r>
      <w:r w:rsidR="00AF2D8E" w:rsidRPr="002B08F6">
        <w:rPr>
          <w:rFonts w:ascii="Times New Roman" w:eastAsia="仿宋_GB2312" w:hAnsi="Times New Roman"/>
          <w:sz w:val="32"/>
          <w:szCs w:val="32"/>
        </w:rPr>
        <w:t>。</w:t>
      </w:r>
    </w:p>
    <w:p w:rsidR="005B722B" w:rsidRPr="002B08F6" w:rsidRDefault="005331AE" w:rsidP="002B08F6">
      <w:pPr>
        <w:spacing w:line="560" w:lineRule="exact"/>
        <w:ind w:firstLineChars="200" w:firstLine="640"/>
        <w:rPr>
          <w:rFonts w:ascii="Times New Roman" w:eastAsia="仿宋_GB2312" w:hAnsi="Times New Roman"/>
          <w:sz w:val="32"/>
          <w:szCs w:val="32"/>
        </w:rPr>
      </w:pPr>
      <w:r w:rsidRPr="002B08F6">
        <w:rPr>
          <w:rFonts w:ascii="Times New Roman" w:eastAsia="黑体" w:hAnsi="Times New Roman"/>
          <w:sz w:val="32"/>
          <w:szCs w:val="32"/>
        </w:rPr>
        <w:t>三、推进青少年科技创新教育发展</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11</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巩固与发展青少年科技竞赛活动。</w:t>
      </w:r>
      <w:r w:rsidRPr="002B08F6">
        <w:rPr>
          <w:rFonts w:ascii="Times New Roman" w:eastAsia="仿宋_GB2312" w:hAnsi="Times New Roman"/>
          <w:sz w:val="32"/>
          <w:szCs w:val="32"/>
        </w:rPr>
        <w:t>举办第</w:t>
      </w:r>
      <w:r w:rsidRPr="002B08F6">
        <w:rPr>
          <w:rFonts w:ascii="Times New Roman" w:eastAsia="仿宋_GB2312" w:hAnsi="Times New Roman"/>
          <w:sz w:val="32"/>
          <w:szCs w:val="32"/>
        </w:rPr>
        <w:t>12</w:t>
      </w:r>
      <w:r w:rsidRPr="002B08F6">
        <w:rPr>
          <w:rFonts w:ascii="Times New Roman" w:eastAsia="仿宋_GB2312" w:hAnsi="Times New Roman"/>
          <w:sz w:val="32"/>
          <w:szCs w:val="32"/>
        </w:rPr>
        <w:t>届龙岩市青少年科技创新大赛、第</w:t>
      </w:r>
      <w:r w:rsidRPr="002B08F6">
        <w:rPr>
          <w:rFonts w:ascii="Times New Roman" w:eastAsia="仿宋_GB2312" w:hAnsi="Times New Roman"/>
          <w:sz w:val="32"/>
          <w:szCs w:val="32"/>
        </w:rPr>
        <w:t>3</w:t>
      </w:r>
      <w:r w:rsidRPr="002B08F6">
        <w:rPr>
          <w:rFonts w:ascii="Times New Roman" w:eastAsia="仿宋_GB2312" w:hAnsi="Times New Roman"/>
          <w:sz w:val="32"/>
          <w:szCs w:val="32"/>
        </w:rPr>
        <w:t>届龙岩市青少年机器人竞赛，组织参加省级乃至全国性各类青少年科技竞赛，不断提高办赛与参赛能力与水平，为培育科技创新后备人才作贡献。今年第</w:t>
      </w:r>
      <w:r w:rsidRPr="002B08F6">
        <w:rPr>
          <w:rFonts w:ascii="Times New Roman" w:eastAsia="仿宋_GB2312" w:hAnsi="Times New Roman"/>
          <w:sz w:val="32"/>
          <w:szCs w:val="32"/>
        </w:rPr>
        <w:t>12</w:t>
      </w:r>
      <w:r w:rsidRPr="002B08F6">
        <w:rPr>
          <w:rFonts w:ascii="Times New Roman" w:eastAsia="仿宋_GB2312" w:hAnsi="Times New Roman"/>
          <w:sz w:val="32"/>
          <w:szCs w:val="32"/>
        </w:rPr>
        <w:t>届龙岩市青少年科技创新大赛在武平县举行。</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12</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扎实开展校园科普活动。</w:t>
      </w:r>
      <w:r w:rsidRPr="002B08F6">
        <w:rPr>
          <w:rFonts w:ascii="Times New Roman" w:eastAsia="仿宋_GB2312" w:hAnsi="Times New Roman"/>
          <w:sz w:val="32"/>
          <w:szCs w:val="32"/>
        </w:rPr>
        <w:t>组织好中小学校开展</w:t>
      </w:r>
      <w:r w:rsidRPr="002B08F6">
        <w:rPr>
          <w:rFonts w:ascii="Times New Roman" w:eastAsia="仿宋_GB2312" w:hAnsi="Times New Roman"/>
          <w:sz w:val="32"/>
          <w:szCs w:val="32"/>
        </w:rPr>
        <w:t>“</w:t>
      </w:r>
      <w:r w:rsidRPr="002B08F6">
        <w:rPr>
          <w:rFonts w:ascii="Times New Roman" w:eastAsia="仿宋_GB2312" w:hAnsi="Times New Roman"/>
          <w:sz w:val="32"/>
          <w:szCs w:val="32"/>
        </w:rPr>
        <w:t>青少年科学调查体验与人工智能科普活动</w:t>
      </w:r>
      <w:r w:rsidRPr="002B08F6">
        <w:rPr>
          <w:rFonts w:ascii="Times New Roman" w:eastAsia="仿宋_GB2312" w:hAnsi="Times New Roman"/>
          <w:sz w:val="32"/>
          <w:szCs w:val="32"/>
        </w:rPr>
        <w:t>”“</w:t>
      </w:r>
      <w:r w:rsidRPr="002B08F6">
        <w:rPr>
          <w:rFonts w:ascii="Times New Roman" w:eastAsia="仿宋_GB2312" w:hAnsi="Times New Roman"/>
          <w:sz w:val="32"/>
          <w:szCs w:val="32"/>
        </w:rPr>
        <w:t>青少年科技教育专家巡讲</w:t>
      </w:r>
      <w:r w:rsidRPr="002B08F6">
        <w:rPr>
          <w:rFonts w:ascii="Times New Roman" w:eastAsia="仿宋_GB2312" w:hAnsi="Times New Roman"/>
          <w:sz w:val="32"/>
          <w:szCs w:val="32"/>
        </w:rPr>
        <w:t>”</w:t>
      </w:r>
      <w:bookmarkStart w:id="0" w:name="_GoBack"/>
      <w:bookmarkEnd w:id="0"/>
      <w:r w:rsidRPr="002B08F6">
        <w:rPr>
          <w:rFonts w:ascii="Times New Roman" w:eastAsia="仿宋_GB2312" w:hAnsi="Times New Roman"/>
          <w:sz w:val="32"/>
          <w:szCs w:val="32"/>
        </w:rPr>
        <w:t>“</w:t>
      </w:r>
      <w:r w:rsidRPr="002B08F6">
        <w:rPr>
          <w:rFonts w:ascii="Times New Roman" w:eastAsia="仿宋_GB2312" w:hAnsi="Times New Roman"/>
          <w:sz w:val="32"/>
          <w:szCs w:val="32"/>
        </w:rPr>
        <w:t>科普报告进校园</w:t>
      </w:r>
      <w:r w:rsidRPr="002B08F6">
        <w:rPr>
          <w:rFonts w:ascii="Times New Roman" w:eastAsia="仿宋_GB2312" w:hAnsi="Times New Roman"/>
          <w:sz w:val="32"/>
          <w:szCs w:val="32"/>
        </w:rPr>
        <w:t>”</w:t>
      </w:r>
      <w:r w:rsidRPr="002B08F6">
        <w:rPr>
          <w:rFonts w:ascii="Times New Roman" w:eastAsia="仿宋_GB2312" w:hAnsi="Times New Roman"/>
          <w:sz w:val="32"/>
          <w:szCs w:val="32"/>
        </w:rPr>
        <w:t>、高校科学营等系列活动。全国科学调查体验活动实施学校与人工智能活动特色单位申报学校不少于</w:t>
      </w:r>
      <w:r w:rsidRPr="002B08F6">
        <w:rPr>
          <w:rFonts w:ascii="Times New Roman" w:eastAsia="仿宋_GB2312" w:hAnsi="Times New Roman"/>
          <w:sz w:val="32"/>
          <w:szCs w:val="32"/>
        </w:rPr>
        <w:t>20</w:t>
      </w:r>
      <w:r w:rsidRPr="002B08F6">
        <w:rPr>
          <w:rFonts w:ascii="Times New Roman" w:eastAsia="仿宋_GB2312" w:hAnsi="Times New Roman"/>
          <w:sz w:val="32"/>
          <w:szCs w:val="32"/>
        </w:rPr>
        <w:t>所。青少年科技教育专家巡讲重点深入武平、连城和长汀。科普报告进校园重点以</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科技创新、绿色发展、生态保护，污染防治、乡村振兴、精准扶贫</w:t>
      </w:r>
      <w:r w:rsidRPr="002B08F6">
        <w:rPr>
          <w:rFonts w:ascii="Times New Roman" w:eastAsia="仿宋_GB2312" w:hAnsi="Times New Roman"/>
          <w:sz w:val="32"/>
          <w:szCs w:val="32"/>
        </w:rPr>
        <w:t>”</w:t>
      </w:r>
      <w:r w:rsidRPr="002B08F6">
        <w:rPr>
          <w:rFonts w:ascii="Times New Roman" w:eastAsia="仿宋_GB2312" w:hAnsi="Times New Roman"/>
          <w:sz w:val="32"/>
          <w:szCs w:val="32"/>
        </w:rPr>
        <w:t>等主题进行。推动学校科技教育、研学实践与校外科普活动有效衔接。</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13</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加大科技辅导员培训力度。</w:t>
      </w:r>
      <w:r w:rsidRPr="002B08F6">
        <w:rPr>
          <w:rFonts w:ascii="Times New Roman" w:eastAsia="仿宋_GB2312" w:hAnsi="Times New Roman"/>
          <w:sz w:val="32"/>
          <w:szCs w:val="32"/>
        </w:rPr>
        <w:t>结合青少年科技创新大赛、机器人竞赛、科学影像节、科学调查体验与人工智能科普等活动、社区青少年科学工作室运行管理等工作，开展科技辅导员培训活动，推荐优秀骨干教师参加省级年度各类专业培训活动。特别要进一步加大力度，联合教育部门开展青少年机器人竞赛培训，为明年全省青少年机器人竞赛在我市举行提升竞赛水平打好基础，当好东道主。</w:t>
      </w:r>
    </w:p>
    <w:p w:rsidR="005B722B" w:rsidRPr="002B08F6" w:rsidRDefault="005331AE" w:rsidP="002B08F6">
      <w:pPr>
        <w:spacing w:line="560" w:lineRule="exact"/>
        <w:ind w:firstLineChars="200" w:firstLine="640"/>
        <w:rPr>
          <w:rFonts w:ascii="Times New Roman" w:eastAsia="黑体" w:hAnsi="Times New Roman"/>
          <w:sz w:val="32"/>
          <w:szCs w:val="32"/>
        </w:rPr>
      </w:pPr>
      <w:r w:rsidRPr="002B08F6">
        <w:rPr>
          <w:rFonts w:ascii="Times New Roman" w:eastAsia="黑体" w:hAnsi="Times New Roman"/>
          <w:sz w:val="32"/>
          <w:szCs w:val="32"/>
        </w:rPr>
        <w:t>四、实施科普助力乡村振兴行动</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14</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加强农民科学素质培训。</w:t>
      </w:r>
      <w:r w:rsidRPr="002B08F6">
        <w:rPr>
          <w:rFonts w:ascii="Times New Roman" w:eastAsia="仿宋_GB2312" w:hAnsi="Times New Roman"/>
          <w:sz w:val="32"/>
          <w:szCs w:val="32"/>
        </w:rPr>
        <w:t>深化市县农村实用技术培训</w:t>
      </w:r>
      <w:r w:rsidRPr="002B08F6">
        <w:rPr>
          <w:rFonts w:ascii="Times New Roman" w:eastAsia="仿宋_GB2312" w:hAnsi="Times New Roman"/>
          <w:sz w:val="32"/>
          <w:szCs w:val="32"/>
        </w:rPr>
        <w:lastRenderedPageBreak/>
        <w:t>联合办班工作，结合实施新型职业农民培育工程，围绕质量兴农、绿色兴农、品牌强农、以促进优势特色产业发展和满足农民需求为核心，组织专家学者深入基层开展农村实用人才培训、乡土人才培育，以及小农户群体科学素质培训。按照省科协、省农业农村厅《关于印发科普助力乡村振兴行动实施方案（</w:t>
      </w:r>
      <w:r w:rsidRPr="002B08F6">
        <w:rPr>
          <w:rFonts w:ascii="Times New Roman" w:eastAsia="仿宋_GB2312" w:hAnsi="Times New Roman"/>
          <w:sz w:val="32"/>
          <w:szCs w:val="32"/>
        </w:rPr>
        <w:t>2019-2022</w:t>
      </w:r>
      <w:r w:rsidRPr="002B08F6">
        <w:rPr>
          <w:rFonts w:ascii="Times New Roman" w:eastAsia="仿宋_GB2312" w:hAnsi="Times New Roman"/>
          <w:sz w:val="32"/>
          <w:szCs w:val="32"/>
        </w:rPr>
        <w:t>年）的通知》（闽科协发〔</w:t>
      </w:r>
      <w:r w:rsidRPr="002B08F6">
        <w:rPr>
          <w:rFonts w:ascii="Times New Roman" w:eastAsia="仿宋_GB2312" w:hAnsi="Times New Roman"/>
          <w:sz w:val="32"/>
          <w:szCs w:val="32"/>
        </w:rPr>
        <w:t>2019</w:t>
      </w:r>
      <w:r w:rsidRPr="002B08F6">
        <w:rPr>
          <w:rFonts w:ascii="Times New Roman" w:eastAsia="仿宋_GB2312" w:hAnsi="Times New Roman"/>
          <w:sz w:val="32"/>
          <w:szCs w:val="32"/>
        </w:rPr>
        <w:t>〕</w:t>
      </w:r>
      <w:r w:rsidRPr="002B08F6">
        <w:rPr>
          <w:rFonts w:ascii="Times New Roman" w:eastAsia="仿宋_GB2312" w:hAnsi="Times New Roman"/>
          <w:sz w:val="32"/>
          <w:szCs w:val="32"/>
        </w:rPr>
        <w:t>17</w:t>
      </w:r>
      <w:r w:rsidRPr="002B08F6">
        <w:rPr>
          <w:rFonts w:ascii="Times New Roman" w:eastAsia="仿宋_GB2312" w:hAnsi="Times New Roman"/>
          <w:sz w:val="32"/>
          <w:szCs w:val="32"/>
        </w:rPr>
        <w:t>号）精神，</w:t>
      </w:r>
      <w:r w:rsidRPr="002B08F6">
        <w:rPr>
          <w:rFonts w:ascii="Times New Roman" w:eastAsia="仿宋_GB2312" w:hAnsi="Times New Roman"/>
          <w:sz w:val="32"/>
          <w:szCs w:val="32"/>
        </w:rPr>
        <w:t>2019</w:t>
      </w:r>
      <w:r w:rsidRPr="002B08F6">
        <w:rPr>
          <w:rFonts w:ascii="Times New Roman" w:eastAsia="仿宋_GB2312" w:hAnsi="Times New Roman"/>
          <w:sz w:val="32"/>
          <w:szCs w:val="32"/>
        </w:rPr>
        <w:t>年各县（市、区）组织开展的农村实用人才培训人数原则上不少于</w:t>
      </w:r>
      <w:r w:rsidRPr="002B08F6">
        <w:rPr>
          <w:rFonts w:ascii="Times New Roman" w:eastAsia="仿宋_GB2312" w:hAnsi="Times New Roman"/>
          <w:sz w:val="32"/>
          <w:szCs w:val="32"/>
        </w:rPr>
        <w:t>2000</w:t>
      </w:r>
      <w:r w:rsidRPr="002B08F6">
        <w:rPr>
          <w:rFonts w:ascii="Times New Roman" w:eastAsia="仿宋_GB2312" w:hAnsi="Times New Roman"/>
          <w:sz w:val="32"/>
          <w:szCs w:val="32"/>
        </w:rPr>
        <w:t>人。</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15</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举办龙岩市生态农庄与乡村旅游经营管理培训。</w:t>
      </w:r>
      <w:r w:rsidRPr="002B08F6">
        <w:rPr>
          <w:rFonts w:ascii="Times New Roman" w:eastAsia="仿宋_GB2312" w:hAnsi="Times New Roman"/>
          <w:sz w:val="32"/>
          <w:szCs w:val="32"/>
        </w:rPr>
        <w:t>通过举办龙岩市生态农庄与乡村旅游经营管理培训活动，目的是提升龙岩市休闲农业和乡村旅游的市场竞争力，提高从业人员经营管理水平，旨在解决农庄产业链与盈利点的打造、特色挖掘、项目选择、资金风险管控、争取政策扶持等问题。首期定于</w:t>
      </w:r>
      <w:r w:rsidRPr="002B08F6">
        <w:rPr>
          <w:rFonts w:ascii="Times New Roman" w:eastAsia="仿宋_GB2312" w:hAnsi="Times New Roman"/>
          <w:sz w:val="32"/>
          <w:szCs w:val="32"/>
        </w:rPr>
        <w:t>6</w:t>
      </w:r>
      <w:r w:rsidRPr="002B08F6">
        <w:rPr>
          <w:rFonts w:ascii="Times New Roman" w:eastAsia="仿宋_GB2312" w:hAnsi="Times New Roman"/>
          <w:sz w:val="32"/>
          <w:szCs w:val="32"/>
        </w:rPr>
        <w:t>月上旬在永定区湖雷镇福建省招宝生态农庄有限公司举行。</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16</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深化科普惠农兴村服务。</w:t>
      </w:r>
      <w:r w:rsidRPr="002B08F6">
        <w:rPr>
          <w:rFonts w:ascii="Times New Roman" w:eastAsia="仿宋_GB2312" w:hAnsi="Times New Roman"/>
          <w:sz w:val="32"/>
          <w:szCs w:val="32"/>
        </w:rPr>
        <w:t>结合省科协与省农业农村厅的</w:t>
      </w:r>
      <w:r w:rsidRPr="002B08F6">
        <w:rPr>
          <w:rFonts w:ascii="Times New Roman" w:eastAsia="仿宋_GB2312" w:hAnsi="Times New Roman"/>
          <w:sz w:val="32"/>
          <w:szCs w:val="32"/>
        </w:rPr>
        <w:t>“</w:t>
      </w:r>
      <w:r w:rsidRPr="002B08F6">
        <w:rPr>
          <w:rFonts w:ascii="Times New Roman" w:eastAsia="仿宋_GB2312" w:hAnsi="Times New Roman"/>
          <w:sz w:val="32"/>
          <w:szCs w:val="32"/>
        </w:rPr>
        <w:t>千会帮千村计划</w:t>
      </w:r>
      <w:r w:rsidRPr="002B08F6">
        <w:rPr>
          <w:rFonts w:ascii="Times New Roman" w:eastAsia="仿宋_GB2312" w:hAnsi="Times New Roman"/>
          <w:sz w:val="32"/>
          <w:szCs w:val="32"/>
        </w:rPr>
        <w:t>”</w:t>
      </w:r>
      <w:r w:rsidRPr="002B08F6">
        <w:rPr>
          <w:rFonts w:ascii="Times New Roman" w:eastAsia="仿宋_GB2312" w:hAnsi="Times New Roman"/>
          <w:sz w:val="32"/>
          <w:szCs w:val="32"/>
        </w:rPr>
        <w:t>、</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科技人员送智下乡计划</w:t>
      </w:r>
      <w:r w:rsidRPr="002B08F6">
        <w:rPr>
          <w:rFonts w:ascii="Times New Roman" w:eastAsia="仿宋_GB2312" w:hAnsi="Times New Roman"/>
          <w:sz w:val="32"/>
          <w:szCs w:val="32"/>
        </w:rPr>
        <w:t>”</w:t>
      </w:r>
      <w:r w:rsidRPr="002B08F6">
        <w:rPr>
          <w:rFonts w:ascii="Times New Roman" w:eastAsia="仿宋_GB2312" w:hAnsi="Times New Roman"/>
          <w:sz w:val="32"/>
          <w:szCs w:val="32"/>
        </w:rPr>
        <w:t>，市、县科协将组织与支持相关学（协）会配合开展省市县三级学会与贫困村结对挂钩，对口帮扶行政村工作，提供农村实用技术推广、农业科技项目引进等方面的服务，科技助力精准扶贫。联合高校和科研院所，组织大学生与专家科普志愿者进乡村，开展科普宣传、乡村规划、技术咨询、土专家培育，新型农民培训，指导农业生产，提升农民科学素质和精神风貌，助力乡村振兴战略的实施和美丽乡村建设。</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17</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实施基层科普行动计划。</w:t>
      </w:r>
      <w:r w:rsidRPr="002B08F6">
        <w:rPr>
          <w:rFonts w:ascii="Times New Roman" w:eastAsia="仿宋_GB2312" w:hAnsi="Times New Roman"/>
          <w:sz w:val="32"/>
          <w:szCs w:val="32"/>
        </w:rPr>
        <w:t>发挥财政部、中国科协</w:t>
      </w:r>
      <w:r w:rsidRPr="002B08F6">
        <w:rPr>
          <w:rFonts w:ascii="Times New Roman" w:eastAsia="仿宋_GB2312" w:hAnsi="Times New Roman"/>
          <w:sz w:val="32"/>
          <w:szCs w:val="32"/>
        </w:rPr>
        <w:t>“</w:t>
      </w:r>
      <w:r w:rsidRPr="002B08F6">
        <w:rPr>
          <w:rFonts w:ascii="Times New Roman" w:eastAsia="仿宋_GB2312" w:hAnsi="Times New Roman"/>
          <w:sz w:val="32"/>
          <w:szCs w:val="32"/>
        </w:rPr>
        <w:t>基层</w:t>
      </w:r>
      <w:r w:rsidRPr="002B08F6">
        <w:rPr>
          <w:rFonts w:ascii="Times New Roman" w:eastAsia="仿宋_GB2312" w:hAnsi="Times New Roman"/>
          <w:sz w:val="32"/>
          <w:szCs w:val="32"/>
        </w:rPr>
        <w:lastRenderedPageBreak/>
        <w:t>科普行动计划</w:t>
      </w:r>
      <w:r w:rsidRPr="002B08F6">
        <w:rPr>
          <w:rFonts w:ascii="Times New Roman" w:eastAsia="仿宋_GB2312" w:hAnsi="Times New Roman"/>
          <w:sz w:val="32"/>
          <w:szCs w:val="32"/>
        </w:rPr>
        <w:t>”</w:t>
      </w:r>
      <w:r w:rsidRPr="002B08F6">
        <w:rPr>
          <w:rFonts w:ascii="Times New Roman" w:eastAsia="仿宋_GB2312" w:hAnsi="Times New Roman"/>
          <w:sz w:val="32"/>
          <w:szCs w:val="32"/>
        </w:rPr>
        <w:t>专项扶持经费</w:t>
      </w:r>
      <w:r w:rsidRPr="002B08F6">
        <w:rPr>
          <w:rFonts w:ascii="Times New Roman" w:eastAsia="仿宋_GB2312" w:hAnsi="Times New Roman"/>
          <w:sz w:val="32"/>
          <w:szCs w:val="32"/>
        </w:rPr>
        <w:t>“</w:t>
      </w:r>
      <w:r w:rsidRPr="002B08F6">
        <w:rPr>
          <w:rFonts w:ascii="Times New Roman" w:eastAsia="仿宋_GB2312" w:hAnsi="Times New Roman"/>
          <w:sz w:val="32"/>
          <w:szCs w:val="32"/>
        </w:rPr>
        <w:t>杠杆</w:t>
      </w:r>
      <w:r w:rsidRPr="002B08F6">
        <w:rPr>
          <w:rFonts w:ascii="Times New Roman" w:eastAsia="仿宋_GB2312" w:hAnsi="Times New Roman"/>
          <w:sz w:val="32"/>
          <w:szCs w:val="32"/>
        </w:rPr>
        <w:t>”</w:t>
      </w:r>
      <w:r w:rsidRPr="002B08F6">
        <w:rPr>
          <w:rFonts w:ascii="Times New Roman" w:eastAsia="仿宋_GB2312" w:hAnsi="Times New Roman"/>
          <w:sz w:val="32"/>
          <w:szCs w:val="32"/>
        </w:rPr>
        <w:t>作用，推进科普惠农兴村行动，扶持先进农村科普基地、农技协、科普带头人发挥示范辐射引领作用。推进建立农技协转型升级多样化、可复制的典型示范模式，促进提升农技协领办人和技术骨干创新创业能力。</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18</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积极开展科普示范创建工作。</w:t>
      </w:r>
      <w:r w:rsidRPr="002B08F6">
        <w:rPr>
          <w:rFonts w:ascii="Times New Roman" w:eastAsia="仿宋_GB2312" w:hAnsi="Times New Roman"/>
          <w:sz w:val="32"/>
          <w:szCs w:val="32"/>
        </w:rPr>
        <w:t>围绕</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科技兴农</w:t>
      </w:r>
      <w:r w:rsidRPr="002B08F6">
        <w:rPr>
          <w:rFonts w:ascii="Times New Roman" w:eastAsia="仿宋_GB2312" w:hAnsi="Times New Roman"/>
          <w:sz w:val="32"/>
          <w:szCs w:val="32"/>
        </w:rPr>
        <w:t>”“</w:t>
      </w:r>
      <w:r w:rsidRPr="002B08F6">
        <w:rPr>
          <w:rFonts w:ascii="Times New Roman" w:eastAsia="仿宋_GB2312" w:hAnsi="Times New Roman"/>
          <w:sz w:val="32"/>
          <w:szCs w:val="32"/>
        </w:rPr>
        <w:t>绿色兴农</w:t>
      </w:r>
      <w:r w:rsidRPr="002B08F6">
        <w:rPr>
          <w:rFonts w:ascii="Times New Roman" w:eastAsia="仿宋_GB2312" w:hAnsi="Times New Roman"/>
          <w:sz w:val="32"/>
          <w:szCs w:val="32"/>
        </w:rPr>
        <w:t>”“</w:t>
      </w:r>
      <w:r w:rsidRPr="002B08F6">
        <w:rPr>
          <w:rFonts w:ascii="Times New Roman" w:eastAsia="仿宋_GB2312" w:hAnsi="Times New Roman"/>
          <w:sz w:val="32"/>
          <w:szCs w:val="32"/>
        </w:rPr>
        <w:t>质量强农</w:t>
      </w:r>
      <w:r w:rsidRPr="002B08F6">
        <w:rPr>
          <w:rFonts w:ascii="Times New Roman" w:eastAsia="仿宋_GB2312" w:hAnsi="Times New Roman"/>
          <w:sz w:val="32"/>
          <w:szCs w:val="32"/>
        </w:rPr>
        <w:t>”</w:t>
      </w:r>
      <w:r w:rsidRPr="002B08F6">
        <w:rPr>
          <w:rFonts w:ascii="Times New Roman" w:eastAsia="仿宋_GB2312" w:hAnsi="Times New Roman"/>
          <w:sz w:val="32"/>
          <w:szCs w:val="32"/>
        </w:rPr>
        <w:t>，创新科普助力乡村振兴方式，持续开展科普示范村建设，提升农村基层科普公共服务能力，帮助农民形成科学健康文明的生产生活方式。做好创建农技协</w:t>
      </w:r>
      <w:r w:rsidRPr="002B08F6">
        <w:rPr>
          <w:rFonts w:ascii="Times New Roman" w:eastAsia="仿宋_GB2312" w:hAnsi="Times New Roman"/>
          <w:sz w:val="32"/>
          <w:szCs w:val="32"/>
        </w:rPr>
        <w:t>“</w:t>
      </w:r>
      <w:r w:rsidRPr="002B08F6">
        <w:rPr>
          <w:rFonts w:ascii="Times New Roman" w:eastAsia="仿宋_GB2312" w:hAnsi="Times New Roman"/>
          <w:sz w:val="32"/>
          <w:szCs w:val="32"/>
        </w:rPr>
        <w:t>科技小院</w:t>
      </w:r>
      <w:r w:rsidRPr="002B08F6">
        <w:rPr>
          <w:rFonts w:ascii="Times New Roman" w:eastAsia="仿宋_GB2312" w:hAnsi="Times New Roman"/>
          <w:sz w:val="32"/>
          <w:szCs w:val="32"/>
        </w:rPr>
        <w:t>”</w:t>
      </w:r>
      <w:r w:rsidRPr="002B08F6">
        <w:rPr>
          <w:rFonts w:ascii="Times New Roman" w:eastAsia="仿宋_GB2312" w:hAnsi="Times New Roman"/>
          <w:sz w:val="32"/>
          <w:szCs w:val="32"/>
        </w:rPr>
        <w:t>试点工作，可在获得全国表彰的先进农技协中先行先试。</w:t>
      </w:r>
    </w:p>
    <w:p w:rsidR="005B722B" w:rsidRPr="002B08F6" w:rsidRDefault="005331AE" w:rsidP="002B08F6">
      <w:pPr>
        <w:spacing w:line="560" w:lineRule="exact"/>
        <w:ind w:firstLineChars="200" w:firstLine="643"/>
        <w:rPr>
          <w:rFonts w:ascii="Times New Roman" w:eastAsia="仿宋_GB2312" w:hAnsi="Times New Roman"/>
          <w:sz w:val="32"/>
          <w:szCs w:val="32"/>
        </w:rPr>
      </w:pPr>
      <w:r w:rsidRPr="002B08F6">
        <w:rPr>
          <w:rFonts w:ascii="Times New Roman" w:eastAsia="仿宋_GB2312" w:hAnsi="Times New Roman"/>
          <w:b/>
          <w:sz w:val="32"/>
          <w:szCs w:val="32"/>
        </w:rPr>
        <w:t>19</w:t>
      </w:r>
      <w:r w:rsidR="00AF2D8E" w:rsidRPr="002B08F6">
        <w:rPr>
          <w:rFonts w:ascii="Times New Roman" w:eastAsia="仿宋_GB2312" w:hAnsi="Times New Roman"/>
          <w:b/>
          <w:sz w:val="32"/>
          <w:szCs w:val="32"/>
        </w:rPr>
        <w:t>．</w:t>
      </w:r>
      <w:r w:rsidRPr="002B08F6">
        <w:rPr>
          <w:rFonts w:ascii="Times New Roman" w:eastAsia="仿宋_GB2312" w:hAnsi="Times New Roman"/>
          <w:b/>
          <w:sz w:val="32"/>
          <w:szCs w:val="32"/>
        </w:rPr>
        <w:t>充分发挥</w:t>
      </w:r>
      <w:r w:rsidRPr="002B08F6">
        <w:rPr>
          <w:rFonts w:ascii="Times New Roman" w:eastAsia="仿宋_GB2312" w:hAnsi="Times New Roman"/>
          <w:b/>
          <w:sz w:val="32"/>
          <w:szCs w:val="32"/>
        </w:rPr>
        <w:t>“</w:t>
      </w:r>
      <w:r w:rsidRPr="002B08F6">
        <w:rPr>
          <w:rFonts w:ascii="Times New Roman" w:eastAsia="仿宋_GB2312" w:hAnsi="Times New Roman"/>
          <w:b/>
          <w:sz w:val="32"/>
          <w:szCs w:val="32"/>
        </w:rPr>
        <w:t>三长</w:t>
      </w:r>
      <w:r w:rsidRPr="002B08F6">
        <w:rPr>
          <w:rFonts w:ascii="Times New Roman" w:eastAsia="仿宋_GB2312" w:hAnsi="Times New Roman"/>
          <w:b/>
          <w:sz w:val="32"/>
          <w:szCs w:val="32"/>
        </w:rPr>
        <w:t>”</w:t>
      </w:r>
      <w:r w:rsidRPr="002B08F6">
        <w:rPr>
          <w:rFonts w:ascii="Times New Roman" w:eastAsia="仿宋_GB2312" w:hAnsi="Times New Roman"/>
          <w:b/>
          <w:sz w:val="32"/>
          <w:szCs w:val="32"/>
        </w:rPr>
        <w:t>在乡村振兴科普工作中的引领作用。</w:t>
      </w:r>
      <w:r w:rsidRPr="002B08F6">
        <w:rPr>
          <w:rFonts w:ascii="Times New Roman" w:eastAsia="仿宋_GB2312" w:hAnsi="Times New Roman"/>
          <w:sz w:val="32"/>
          <w:szCs w:val="32"/>
        </w:rPr>
        <w:t>激发</w:t>
      </w:r>
      <w:r w:rsidRPr="002B08F6">
        <w:rPr>
          <w:rFonts w:ascii="Times New Roman" w:eastAsia="仿宋_GB2312" w:hAnsi="Times New Roman"/>
          <w:sz w:val="32"/>
          <w:szCs w:val="32"/>
        </w:rPr>
        <w:t>“</w:t>
      </w:r>
      <w:r w:rsidRPr="002B08F6">
        <w:rPr>
          <w:rFonts w:ascii="Times New Roman" w:eastAsia="仿宋_GB2312" w:hAnsi="Times New Roman"/>
          <w:sz w:val="32"/>
          <w:szCs w:val="32"/>
        </w:rPr>
        <w:t>三长</w:t>
      </w:r>
      <w:r w:rsidRPr="002B08F6">
        <w:rPr>
          <w:rFonts w:ascii="Times New Roman" w:eastAsia="仿宋_GB2312" w:hAnsi="Times New Roman"/>
          <w:sz w:val="32"/>
          <w:szCs w:val="32"/>
        </w:rPr>
        <w:t>”</w:t>
      </w:r>
      <w:r w:rsidRPr="002B08F6">
        <w:rPr>
          <w:rFonts w:ascii="Times New Roman" w:eastAsia="仿宋_GB2312" w:hAnsi="Times New Roman"/>
          <w:sz w:val="32"/>
          <w:szCs w:val="32"/>
        </w:rPr>
        <w:t>活力，通过</w:t>
      </w:r>
      <w:r w:rsidRPr="002B08F6">
        <w:rPr>
          <w:rFonts w:ascii="Times New Roman" w:eastAsia="仿宋_GB2312" w:hAnsi="Times New Roman"/>
          <w:sz w:val="32"/>
          <w:szCs w:val="32"/>
        </w:rPr>
        <w:t>“</w:t>
      </w:r>
      <w:r w:rsidRPr="002B08F6">
        <w:rPr>
          <w:rFonts w:ascii="Times New Roman" w:eastAsia="仿宋_GB2312" w:hAnsi="Times New Roman"/>
          <w:sz w:val="32"/>
          <w:szCs w:val="32"/>
        </w:rPr>
        <w:t>三长</w:t>
      </w:r>
      <w:r w:rsidRPr="002B08F6">
        <w:rPr>
          <w:rFonts w:ascii="Times New Roman" w:eastAsia="仿宋_GB2312" w:hAnsi="Times New Roman"/>
          <w:sz w:val="32"/>
          <w:szCs w:val="32"/>
        </w:rPr>
        <w:t>”</w:t>
      </w:r>
      <w:r w:rsidRPr="002B08F6">
        <w:rPr>
          <w:rFonts w:ascii="Times New Roman" w:eastAsia="仿宋_GB2312" w:hAnsi="Times New Roman"/>
          <w:sz w:val="32"/>
          <w:szCs w:val="32"/>
        </w:rPr>
        <w:t>这一典型群体的作用发挥，有效带动医院医生、农技干部、学校教师以及当地的土专家、专业技术人员、技术能手、能工巧匠、非遗传承者等，充分发挥他们在乡村振兴科普工作中的引领作用。</w:t>
      </w:r>
    </w:p>
    <w:sectPr w:rsidR="005B722B" w:rsidRPr="002B08F6" w:rsidSect="00DA5386">
      <w:footerReference w:type="even" r:id="rId7"/>
      <w:footerReference w:type="default" r:id="rId8"/>
      <w:pgSz w:w="11906" w:h="16838"/>
      <w:pgMar w:top="1588" w:right="1531" w:bottom="1588" w:left="170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CB" w:rsidRDefault="00590DCB">
      <w:r>
        <w:separator/>
      </w:r>
    </w:p>
  </w:endnote>
  <w:endnote w:type="continuationSeparator" w:id="0">
    <w:p w:rsidR="00590DCB" w:rsidRDefault="0059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52700"/>
      <w:docPartObj>
        <w:docPartGallery w:val="Page Numbers (Bottom of Page)"/>
        <w:docPartUnique/>
      </w:docPartObj>
    </w:sdtPr>
    <w:sdtEndPr>
      <w:rPr>
        <w:rFonts w:ascii="宋体" w:hAnsi="宋体"/>
        <w:sz w:val="28"/>
        <w:szCs w:val="28"/>
      </w:rPr>
    </w:sdtEndPr>
    <w:sdtContent>
      <w:p w:rsidR="00DA5386" w:rsidRPr="00DA5386" w:rsidRDefault="00DA5386">
        <w:pPr>
          <w:pStyle w:val="a3"/>
          <w:rPr>
            <w:rFonts w:ascii="宋体" w:hAnsi="宋体"/>
            <w:sz w:val="28"/>
            <w:szCs w:val="28"/>
          </w:rPr>
        </w:pPr>
        <w:r>
          <w:rPr>
            <w:rFonts w:ascii="宋体" w:hAnsi="宋体"/>
            <w:sz w:val="28"/>
            <w:szCs w:val="28"/>
          </w:rPr>
          <w:t xml:space="preserve">— </w:t>
        </w:r>
        <w:r w:rsidRPr="00DA5386">
          <w:rPr>
            <w:rFonts w:ascii="宋体" w:hAnsi="宋体"/>
            <w:sz w:val="28"/>
            <w:szCs w:val="28"/>
          </w:rPr>
          <w:fldChar w:fldCharType="begin"/>
        </w:r>
        <w:r w:rsidRPr="00DA5386">
          <w:rPr>
            <w:rFonts w:ascii="宋体" w:hAnsi="宋体"/>
            <w:sz w:val="28"/>
            <w:szCs w:val="28"/>
          </w:rPr>
          <w:instrText>PAGE   \* MERGEFORMAT</w:instrText>
        </w:r>
        <w:r w:rsidRPr="00DA5386">
          <w:rPr>
            <w:rFonts w:ascii="宋体" w:hAnsi="宋体"/>
            <w:sz w:val="28"/>
            <w:szCs w:val="28"/>
          </w:rPr>
          <w:fldChar w:fldCharType="separate"/>
        </w:r>
        <w:r w:rsidR="00C16E2A" w:rsidRPr="00C16E2A">
          <w:rPr>
            <w:rFonts w:ascii="宋体" w:hAnsi="宋体"/>
            <w:noProof/>
            <w:sz w:val="28"/>
            <w:szCs w:val="28"/>
            <w:lang w:val="zh-CN"/>
          </w:rPr>
          <w:t>4</w:t>
        </w:r>
        <w:r w:rsidRPr="00DA5386">
          <w:rPr>
            <w:rFonts w:ascii="宋体" w:hAnsi="宋体"/>
            <w:sz w:val="28"/>
            <w:szCs w:val="28"/>
          </w:rPr>
          <w:fldChar w:fldCharType="end"/>
        </w:r>
        <w:r>
          <w:rPr>
            <w:rFonts w:ascii="宋体" w:hAnsi="宋体"/>
            <w:sz w:val="28"/>
            <w:szCs w:val="28"/>
          </w:rPr>
          <w:t xml:space="preserve"> —</w:t>
        </w:r>
      </w:p>
    </w:sdtContent>
  </w:sdt>
  <w:p w:rsidR="005B722B" w:rsidRDefault="005B72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706562"/>
      <w:docPartObj>
        <w:docPartGallery w:val="Page Numbers (Bottom of Page)"/>
        <w:docPartUnique/>
      </w:docPartObj>
    </w:sdtPr>
    <w:sdtEndPr>
      <w:rPr>
        <w:rFonts w:ascii="宋体" w:hAnsi="宋体"/>
        <w:sz w:val="28"/>
        <w:szCs w:val="28"/>
      </w:rPr>
    </w:sdtEndPr>
    <w:sdtContent>
      <w:p w:rsidR="00DA5386" w:rsidRPr="00DA5386" w:rsidRDefault="00DA5386">
        <w:pPr>
          <w:pStyle w:val="a3"/>
          <w:jc w:val="right"/>
          <w:rPr>
            <w:rFonts w:ascii="宋体" w:hAnsi="宋体"/>
            <w:sz w:val="28"/>
            <w:szCs w:val="28"/>
          </w:rPr>
        </w:pPr>
        <w:r>
          <w:rPr>
            <w:rFonts w:ascii="宋体" w:hAnsi="宋体"/>
            <w:sz w:val="28"/>
            <w:szCs w:val="28"/>
          </w:rPr>
          <w:t xml:space="preserve">— </w:t>
        </w:r>
        <w:r w:rsidRPr="00DA5386">
          <w:rPr>
            <w:rFonts w:ascii="宋体" w:hAnsi="宋体"/>
            <w:sz w:val="28"/>
            <w:szCs w:val="28"/>
          </w:rPr>
          <w:fldChar w:fldCharType="begin"/>
        </w:r>
        <w:r w:rsidRPr="00DA5386">
          <w:rPr>
            <w:rFonts w:ascii="宋体" w:hAnsi="宋体"/>
            <w:sz w:val="28"/>
            <w:szCs w:val="28"/>
          </w:rPr>
          <w:instrText>PAGE   \* MERGEFORMAT</w:instrText>
        </w:r>
        <w:r w:rsidRPr="00DA5386">
          <w:rPr>
            <w:rFonts w:ascii="宋体" w:hAnsi="宋体"/>
            <w:sz w:val="28"/>
            <w:szCs w:val="28"/>
          </w:rPr>
          <w:fldChar w:fldCharType="separate"/>
        </w:r>
        <w:r w:rsidR="00C16E2A" w:rsidRPr="00C16E2A">
          <w:rPr>
            <w:rFonts w:ascii="宋体" w:hAnsi="宋体"/>
            <w:noProof/>
            <w:sz w:val="28"/>
            <w:szCs w:val="28"/>
            <w:lang w:val="zh-CN"/>
          </w:rPr>
          <w:t>5</w:t>
        </w:r>
        <w:r w:rsidRPr="00DA5386">
          <w:rPr>
            <w:rFonts w:ascii="宋体" w:hAnsi="宋体"/>
            <w:sz w:val="28"/>
            <w:szCs w:val="28"/>
          </w:rPr>
          <w:fldChar w:fldCharType="end"/>
        </w:r>
        <w:r>
          <w:rPr>
            <w:rFonts w:ascii="宋体" w:hAnsi="宋体"/>
            <w:sz w:val="28"/>
            <w:szCs w:val="28"/>
          </w:rPr>
          <w:t xml:space="preserve"> —</w:t>
        </w:r>
      </w:p>
    </w:sdtContent>
  </w:sdt>
  <w:p w:rsidR="005B722B" w:rsidRDefault="005B72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CB" w:rsidRDefault="00590DCB">
      <w:r>
        <w:separator/>
      </w:r>
    </w:p>
  </w:footnote>
  <w:footnote w:type="continuationSeparator" w:id="0">
    <w:p w:rsidR="00590DCB" w:rsidRDefault="00590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7FAF"/>
    <w:rsid w:val="00026AB4"/>
    <w:rsid w:val="00030D1A"/>
    <w:rsid w:val="000311FA"/>
    <w:rsid w:val="00034F99"/>
    <w:rsid w:val="000606C4"/>
    <w:rsid w:val="00082ABC"/>
    <w:rsid w:val="000D546E"/>
    <w:rsid w:val="000D7A0F"/>
    <w:rsid w:val="000E5063"/>
    <w:rsid w:val="000F5C04"/>
    <w:rsid w:val="00132C78"/>
    <w:rsid w:val="00177028"/>
    <w:rsid w:val="0018483F"/>
    <w:rsid w:val="001A2271"/>
    <w:rsid w:val="001A40D5"/>
    <w:rsid w:val="001F3095"/>
    <w:rsid w:val="0021353B"/>
    <w:rsid w:val="002158C3"/>
    <w:rsid w:val="00217118"/>
    <w:rsid w:val="002175BE"/>
    <w:rsid w:val="00225F96"/>
    <w:rsid w:val="0025226A"/>
    <w:rsid w:val="002557A3"/>
    <w:rsid w:val="002802A6"/>
    <w:rsid w:val="0028189C"/>
    <w:rsid w:val="002A54DB"/>
    <w:rsid w:val="002B08F6"/>
    <w:rsid w:val="002C03B9"/>
    <w:rsid w:val="002E0AE0"/>
    <w:rsid w:val="002E59C2"/>
    <w:rsid w:val="00301217"/>
    <w:rsid w:val="003375B4"/>
    <w:rsid w:val="00355143"/>
    <w:rsid w:val="003560EC"/>
    <w:rsid w:val="00372D99"/>
    <w:rsid w:val="003B7BB8"/>
    <w:rsid w:val="003D28C9"/>
    <w:rsid w:val="003D50FA"/>
    <w:rsid w:val="004007A8"/>
    <w:rsid w:val="004279FE"/>
    <w:rsid w:val="00460E1E"/>
    <w:rsid w:val="0046215D"/>
    <w:rsid w:val="004B270B"/>
    <w:rsid w:val="004B5B0A"/>
    <w:rsid w:val="004C5953"/>
    <w:rsid w:val="004D028D"/>
    <w:rsid w:val="004D508B"/>
    <w:rsid w:val="00520070"/>
    <w:rsid w:val="005331AE"/>
    <w:rsid w:val="00552E9F"/>
    <w:rsid w:val="00585136"/>
    <w:rsid w:val="00590DCB"/>
    <w:rsid w:val="005A0A44"/>
    <w:rsid w:val="005A6F31"/>
    <w:rsid w:val="005B4B92"/>
    <w:rsid w:val="005B722B"/>
    <w:rsid w:val="006079D8"/>
    <w:rsid w:val="00632E32"/>
    <w:rsid w:val="00635E18"/>
    <w:rsid w:val="00635F70"/>
    <w:rsid w:val="006731C3"/>
    <w:rsid w:val="00673BF1"/>
    <w:rsid w:val="0067519F"/>
    <w:rsid w:val="0068395B"/>
    <w:rsid w:val="006A1B5F"/>
    <w:rsid w:val="006C0FA1"/>
    <w:rsid w:val="006C35ED"/>
    <w:rsid w:val="006F3F34"/>
    <w:rsid w:val="006F624F"/>
    <w:rsid w:val="00711463"/>
    <w:rsid w:val="0075379D"/>
    <w:rsid w:val="00761368"/>
    <w:rsid w:val="00761769"/>
    <w:rsid w:val="007640E7"/>
    <w:rsid w:val="00781D7F"/>
    <w:rsid w:val="00797E86"/>
    <w:rsid w:val="007B3354"/>
    <w:rsid w:val="007D7FAF"/>
    <w:rsid w:val="007E04DE"/>
    <w:rsid w:val="00826EB9"/>
    <w:rsid w:val="008325AF"/>
    <w:rsid w:val="008A4202"/>
    <w:rsid w:val="00900A5B"/>
    <w:rsid w:val="00900D46"/>
    <w:rsid w:val="00916128"/>
    <w:rsid w:val="0091612C"/>
    <w:rsid w:val="00955ECC"/>
    <w:rsid w:val="009653B8"/>
    <w:rsid w:val="00983C43"/>
    <w:rsid w:val="00993FBA"/>
    <w:rsid w:val="009B3146"/>
    <w:rsid w:val="009D7CDF"/>
    <w:rsid w:val="009F2AEF"/>
    <w:rsid w:val="00A03362"/>
    <w:rsid w:val="00A460D8"/>
    <w:rsid w:val="00A73064"/>
    <w:rsid w:val="00A818CC"/>
    <w:rsid w:val="00A9226E"/>
    <w:rsid w:val="00A93A5A"/>
    <w:rsid w:val="00A94F90"/>
    <w:rsid w:val="00AB1F60"/>
    <w:rsid w:val="00AF2D8E"/>
    <w:rsid w:val="00AF717D"/>
    <w:rsid w:val="00B1241B"/>
    <w:rsid w:val="00B16D07"/>
    <w:rsid w:val="00B45C06"/>
    <w:rsid w:val="00BB7980"/>
    <w:rsid w:val="00BD4582"/>
    <w:rsid w:val="00BD6012"/>
    <w:rsid w:val="00BD754A"/>
    <w:rsid w:val="00BF3205"/>
    <w:rsid w:val="00C16E2A"/>
    <w:rsid w:val="00C26126"/>
    <w:rsid w:val="00C27B42"/>
    <w:rsid w:val="00C47BCE"/>
    <w:rsid w:val="00CA40A7"/>
    <w:rsid w:val="00CF05B2"/>
    <w:rsid w:val="00CF0F78"/>
    <w:rsid w:val="00D36211"/>
    <w:rsid w:val="00D42850"/>
    <w:rsid w:val="00D44C26"/>
    <w:rsid w:val="00D5176F"/>
    <w:rsid w:val="00D62BD5"/>
    <w:rsid w:val="00D62E0A"/>
    <w:rsid w:val="00D703E7"/>
    <w:rsid w:val="00D70F06"/>
    <w:rsid w:val="00D76AD9"/>
    <w:rsid w:val="00D86267"/>
    <w:rsid w:val="00D97707"/>
    <w:rsid w:val="00DA5386"/>
    <w:rsid w:val="00DB240E"/>
    <w:rsid w:val="00DC4C9E"/>
    <w:rsid w:val="00DD4E0E"/>
    <w:rsid w:val="00DF5559"/>
    <w:rsid w:val="00DF7626"/>
    <w:rsid w:val="00E03DDC"/>
    <w:rsid w:val="00E46E66"/>
    <w:rsid w:val="00E50BC3"/>
    <w:rsid w:val="00E55AA0"/>
    <w:rsid w:val="00E94D2F"/>
    <w:rsid w:val="00EA4171"/>
    <w:rsid w:val="00EA4E61"/>
    <w:rsid w:val="00EB1003"/>
    <w:rsid w:val="00EB3947"/>
    <w:rsid w:val="00EE2B97"/>
    <w:rsid w:val="00EF4A10"/>
    <w:rsid w:val="00EF4B9D"/>
    <w:rsid w:val="00F05D37"/>
    <w:rsid w:val="00F1590A"/>
    <w:rsid w:val="00F26BDE"/>
    <w:rsid w:val="00F777D5"/>
    <w:rsid w:val="00FB6FB9"/>
    <w:rsid w:val="00FD3ADF"/>
    <w:rsid w:val="00FF0B1B"/>
    <w:rsid w:val="108030C2"/>
    <w:rsid w:val="5334081E"/>
    <w:rsid w:val="7EC3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9FB30E45-F63A-489D-BC70-63089AFE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basedOn w:val="a0"/>
    <w:uiPriority w:val="99"/>
    <w:qFormat/>
    <w:rPr>
      <w:rFonts w:cs="Times New Roman"/>
    </w:rPr>
  </w:style>
  <w:style w:type="character" w:customStyle="1" w:styleId="Char">
    <w:name w:val="页脚 Char"/>
    <w:basedOn w:val="a0"/>
    <w:link w:val="a3"/>
    <w:uiPriority w:val="99"/>
    <w:qFormat/>
    <w:locked/>
    <w:rPr>
      <w:rFonts w:cs="Times New Roman"/>
      <w:sz w:val="18"/>
      <w:szCs w:val="18"/>
    </w:rPr>
  </w:style>
  <w:style w:type="paragraph" w:styleId="a5">
    <w:name w:val="header"/>
    <w:basedOn w:val="a"/>
    <w:link w:val="Char0"/>
    <w:uiPriority w:val="99"/>
    <w:unhideWhenUsed/>
    <w:rsid w:val="00A460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60D8"/>
    <w:rPr>
      <w:rFonts w:ascii="Calibri" w:hAnsi="Calibri"/>
      <w:kern w:val="2"/>
      <w:sz w:val="18"/>
      <w:szCs w:val="18"/>
    </w:rPr>
  </w:style>
  <w:style w:type="paragraph" w:styleId="a6">
    <w:name w:val="Plain Text"/>
    <w:basedOn w:val="a"/>
    <w:link w:val="Char1"/>
    <w:rsid w:val="00A460D8"/>
    <w:rPr>
      <w:rFonts w:ascii="宋体" w:hAnsi="Courier New" w:cs="Courier New"/>
      <w:szCs w:val="21"/>
    </w:rPr>
  </w:style>
  <w:style w:type="character" w:customStyle="1" w:styleId="Char1">
    <w:name w:val="纯文本 Char"/>
    <w:basedOn w:val="a0"/>
    <w:link w:val="a6"/>
    <w:rsid w:val="00A460D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535</Words>
  <Characters>3051</Characters>
  <Application>Microsoft Office Word</Application>
  <DocSecurity>0</DocSecurity>
  <Lines>25</Lines>
  <Paragraphs>7</Paragraphs>
  <ScaleCrop>false</ScaleCrop>
  <Company>CHINA</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关于印发《龙岩市科协2019年科普工作要点》的通知</dc:title>
  <dc:creator>dreamsummit</dc:creator>
  <cp:lastModifiedBy>微软用户</cp:lastModifiedBy>
  <cp:revision>11</cp:revision>
  <cp:lastPrinted>2019-05-15T03:20:00Z</cp:lastPrinted>
  <dcterms:created xsi:type="dcterms:W3CDTF">2019-05-15T03:00:00Z</dcterms:created>
  <dcterms:modified xsi:type="dcterms:W3CDTF">2019-05-15T09:12:00Z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