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B9" w:rsidRPr="006D1B7D" w:rsidRDefault="00F769B9" w:rsidP="00F769B9">
      <w:pPr>
        <w:pStyle w:val="a3"/>
        <w:spacing w:line="870" w:lineRule="exact"/>
        <w:jc w:val="center"/>
        <w:rPr>
          <w:rFonts w:eastAsia="方正仿宋_GBK" w:hAnsi="宋体"/>
          <w:color w:val="000000"/>
          <w:sz w:val="32"/>
        </w:rPr>
      </w:pPr>
    </w:p>
    <w:p w:rsidR="00F769B9" w:rsidRPr="006D1B7D" w:rsidRDefault="00F769B9" w:rsidP="00F769B9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F769B9" w:rsidRPr="006D1B7D" w:rsidRDefault="003E6F68" w:rsidP="00F769B9">
      <w:pPr>
        <w:pStyle w:val="a3"/>
        <w:jc w:val="center"/>
        <w:rPr>
          <w:rFonts w:eastAsia="方正仿宋_GBK" w:hAnsi="宋体"/>
          <w:color w:val="000000"/>
          <w:sz w:val="32"/>
        </w:rPr>
      </w:pPr>
      <w:r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5.2pt;height:51pt;z-index:1" adj="0" fillcolor="red" strokecolor="red">
            <v:shadow color="#868686"/>
            <v:textpath style="font-family:&quot;方正小标宋简体&quot;" trim="t" string="龙岩市科学技术协会文件"/>
            <o:lock v:ext="edit" text="f"/>
            <w10:wrap type="square"/>
          </v:shape>
        </w:pict>
      </w:r>
    </w:p>
    <w:p w:rsidR="00F769B9" w:rsidRPr="006D1B7D" w:rsidRDefault="00F769B9" w:rsidP="00F769B9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F769B9" w:rsidRPr="008B1D8A" w:rsidTr="00EB75CC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F769B9" w:rsidRPr="001B7E7E" w:rsidRDefault="00F769B9" w:rsidP="00F769B9">
            <w:pPr>
              <w:pStyle w:val="a3"/>
              <w:spacing w:line="540" w:lineRule="exact"/>
              <w:jc w:val="center"/>
              <w:rPr>
                <w:rFonts w:ascii="Times New Roman" w:eastAsia="仿宋_GB2312" w:hAnsi="Times New Roman"/>
                <w:color w:val="000000"/>
                <w:sz w:val="34"/>
                <w:szCs w:val="34"/>
              </w:rPr>
            </w:pPr>
            <w:r w:rsidRPr="001B7E7E">
              <w:rPr>
                <w:rFonts w:ascii="Times New Roman" w:eastAsia="仿宋_GB2312" w:hAnsi="Times New Roman"/>
                <w:color w:val="000000"/>
                <w:sz w:val="32"/>
              </w:rPr>
              <w:t>岩科协〔</w:t>
            </w:r>
            <w:r w:rsidRPr="001B7E7E">
              <w:rPr>
                <w:rFonts w:ascii="Times New Roman" w:eastAsia="仿宋_GB2312" w:hAnsi="Times New Roman"/>
                <w:color w:val="000000"/>
                <w:sz w:val="32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 w:val="32"/>
              </w:rPr>
              <w:t>20</w:t>
            </w:r>
            <w:r w:rsidRPr="001B7E7E">
              <w:rPr>
                <w:rFonts w:ascii="Times New Roman" w:eastAsia="仿宋_GB2312" w:hAnsi="Times New Roman"/>
                <w:color w:val="000000"/>
                <w:sz w:val="32"/>
              </w:rPr>
              <w:t>〕</w:t>
            </w:r>
            <w:r>
              <w:rPr>
                <w:rFonts w:ascii="Times New Roman" w:eastAsia="仿宋_GB2312" w:hAnsi="Times New Roman"/>
                <w:color w:val="000000"/>
                <w:sz w:val="32"/>
              </w:rPr>
              <w:t>14</w:t>
            </w:r>
            <w:r w:rsidRPr="001B7E7E">
              <w:rPr>
                <w:rFonts w:ascii="Times New Roman" w:eastAsia="仿宋_GB2312" w:hAnsi="Times New Roman"/>
                <w:color w:val="000000"/>
                <w:sz w:val="32"/>
              </w:rPr>
              <w:t>号</w:t>
            </w:r>
          </w:p>
        </w:tc>
      </w:tr>
    </w:tbl>
    <w:p w:rsidR="00FD2ECB" w:rsidRDefault="00FD2ECB" w:rsidP="00915F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FD2ECB" w:rsidRDefault="00FD2ECB" w:rsidP="00915F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D01C7F" w:rsidRPr="00915F00" w:rsidRDefault="00D01C7F" w:rsidP="00915F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15F00">
        <w:rPr>
          <w:rFonts w:ascii="Times New Roman" w:eastAsia="方正小标宋简体" w:hAnsi="Times New Roman"/>
          <w:sz w:val="44"/>
          <w:szCs w:val="44"/>
        </w:rPr>
        <w:t>龙岩市科学技术协会印发《关于</w:t>
      </w:r>
    </w:p>
    <w:p w:rsidR="00D01C7F" w:rsidRPr="00915F00" w:rsidRDefault="00D01C7F" w:rsidP="00915F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15F00">
        <w:rPr>
          <w:rFonts w:ascii="Times New Roman" w:eastAsia="方正小标宋简体" w:hAnsi="Times New Roman"/>
          <w:sz w:val="44"/>
          <w:szCs w:val="44"/>
        </w:rPr>
        <w:t>开展</w:t>
      </w:r>
      <w:r w:rsidRPr="00915F00">
        <w:rPr>
          <w:rFonts w:ascii="Times New Roman" w:eastAsia="方正小标宋简体" w:hAnsi="Times New Roman"/>
          <w:sz w:val="44"/>
          <w:szCs w:val="44"/>
        </w:rPr>
        <w:t>“</w:t>
      </w:r>
      <w:r w:rsidRPr="00915F00">
        <w:rPr>
          <w:rFonts w:ascii="Times New Roman" w:eastAsia="方正小标宋简体" w:hAnsi="Times New Roman"/>
          <w:sz w:val="44"/>
          <w:szCs w:val="44"/>
        </w:rPr>
        <w:t>科普禁毒</w:t>
      </w:r>
      <w:r w:rsidRPr="00915F00">
        <w:rPr>
          <w:rFonts w:ascii="Times New Roman" w:eastAsia="方正小标宋简体" w:hAnsi="Times New Roman"/>
          <w:sz w:val="44"/>
          <w:szCs w:val="44"/>
        </w:rPr>
        <w:t>”</w:t>
      </w:r>
      <w:r w:rsidRPr="00915F00">
        <w:rPr>
          <w:rFonts w:ascii="Times New Roman" w:eastAsia="方正小标宋简体" w:hAnsi="Times New Roman"/>
          <w:sz w:val="44"/>
          <w:szCs w:val="44"/>
        </w:rPr>
        <w:t>工作的实施方案》的通知</w:t>
      </w:r>
    </w:p>
    <w:p w:rsidR="00D01C7F" w:rsidRPr="00915F00" w:rsidRDefault="00D01C7F" w:rsidP="00915F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01C7F" w:rsidRPr="00915F00" w:rsidRDefault="00D01C7F" w:rsidP="00915F00">
      <w:pPr>
        <w:spacing w:line="560" w:lineRule="exact"/>
        <w:rPr>
          <w:rFonts w:ascii="Times New Roman" w:eastAsia="楷体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各县（市、区）科协，市属学（协）会，市科协机关各部（室）、市科技馆：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根据市委和市禁毒委关于禁毒工作部署，市科协结合工作实际，制定了《关于开展</w:t>
      </w:r>
      <w:r w:rsidRPr="00915F00">
        <w:rPr>
          <w:rFonts w:ascii="Times New Roman" w:eastAsia="楷体" w:hAnsi="Times New Roman"/>
          <w:sz w:val="32"/>
          <w:szCs w:val="32"/>
        </w:rPr>
        <w:t>“</w:t>
      </w:r>
      <w:r w:rsidRPr="00915F00">
        <w:rPr>
          <w:rFonts w:ascii="Times New Roman" w:eastAsia="楷体" w:hAnsi="Times New Roman"/>
          <w:sz w:val="32"/>
          <w:szCs w:val="32"/>
        </w:rPr>
        <w:t>科普禁毒</w:t>
      </w:r>
      <w:r w:rsidRPr="00915F00">
        <w:rPr>
          <w:rFonts w:ascii="Times New Roman" w:eastAsia="楷体" w:hAnsi="Times New Roman"/>
          <w:sz w:val="32"/>
          <w:szCs w:val="32"/>
        </w:rPr>
        <w:t>”</w:t>
      </w:r>
      <w:r w:rsidRPr="00915F00">
        <w:rPr>
          <w:rFonts w:ascii="Times New Roman" w:eastAsia="楷体" w:hAnsi="Times New Roman"/>
          <w:sz w:val="32"/>
          <w:szCs w:val="32"/>
        </w:rPr>
        <w:t>工作的实施方案》，现印发给你们，请认真贯彻执行。</w:t>
      </w:r>
    </w:p>
    <w:p w:rsidR="00D01C7F" w:rsidRPr="00915F00" w:rsidRDefault="00D01C7F" w:rsidP="00915F00">
      <w:pPr>
        <w:spacing w:line="560" w:lineRule="exact"/>
        <w:rPr>
          <w:rFonts w:ascii="Times New Roman" w:eastAsia="楷体" w:hAnsi="Times New Roman"/>
          <w:sz w:val="32"/>
          <w:szCs w:val="32"/>
        </w:rPr>
      </w:pPr>
    </w:p>
    <w:p w:rsidR="00D01C7F" w:rsidRPr="00915F00" w:rsidRDefault="00D01C7F" w:rsidP="00915F00">
      <w:pPr>
        <w:spacing w:line="560" w:lineRule="exact"/>
        <w:rPr>
          <w:rFonts w:ascii="Times New Roman" w:eastAsia="楷体" w:hAnsi="Times New Roman"/>
          <w:sz w:val="32"/>
          <w:szCs w:val="32"/>
        </w:rPr>
      </w:pPr>
    </w:p>
    <w:p w:rsidR="00D01C7F" w:rsidRPr="00915F00" w:rsidRDefault="00D01C7F" w:rsidP="00915F00">
      <w:pPr>
        <w:spacing w:line="560" w:lineRule="exact"/>
        <w:ind w:right="1134"/>
        <w:jc w:val="right"/>
        <w:rPr>
          <w:rFonts w:ascii="Times New Roman" w:eastAsia="楷体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龙岩市科学技术协会</w:t>
      </w:r>
    </w:p>
    <w:p w:rsidR="00D01C7F" w:rsidRPr="00915F00" w:rsidRDefault="00D01C7F" w:rsidP="00915F00">
      <w:pPr>
        <w:spacing w:line="560" w:lineRule="exact"/>
        <w:ind w:right="1332"/>
        <w:jc w:val="right"/>
        <w:rPr>
          <w:rFonts w:ascii="Times New Roman" w:eastAsia="楷体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2020</w:t>
      </w:r>
      <w:r w:rsidRPr="00915F00">
        <w:rPr>
          <w:rFonts w:ascii="Times New Roman" w:eastAsia="楷体" w:hAnsi="Times New Roman"/>
          <w:sz w:val="32"/>
          <w:szCs w:val="32"/>
        </w:rPr>
        <w:t>年</w:t>
      </w:r>
      <w:r w:rsidR="00D01E07">
        <w:rPr>
          <w:rFonts w:ascii="Times New Roman" w:eastAsia="楷体" w:hAnsi="Times New Roman" w:hint="eastAsia"/>
          <w:sz w:val="32"/>
          <w:szCs w:val="32"/>
        </w:rPr>
        <w:t>5</w:t>
      </w:r>
      <w:r w:rsidRPr="00915F00">
        <w:rPr>
          <w:rFonts w:ascii="Times New Roman" w:eastAsia="楷体" w:hAnsi="Times New Roman"/>
          <w:sz w:val="32"/>
          <w:szCs w:val="32"/>
        </w:rPr>
        <w:t>月</w:t>
      </w:r>
      <w:r w:rsidR="00D01E07">
        <w:rPr>
          <w:rFonts w:ascii="Times New Roman" w:eastAsia="楷体" w:hAnsi="Times New Roman" w:hint="eastAsia"/>
          <w:sz w:val="32"/>
          <w:szCs w:val="32"/>
        </w:rPr>
        <w:t>6</w:t>
      </w:r>
      <w:r w:rsidRPr="00915F00">
        <w:rPr>
          <w:rFonts w:ascii="Times New Roman" w:eastAsia="楷体" w:hAnsi="Times New Roman"/>
          <w:sz w:val="32"/>
          <w:szCs w:val="32"/>
        </w:rPr>
        <w:t>日</w:t>
      </w:r>
      <w:bookmarkStart w:id="0" w:name="_GoBack"/>
      <w:bookmarkEnd w:id="0"/>
    </w:p>
    <w:p w:rsidR="00D01C7F" w:rsidRPr="00915F00" w:rsidRDefault="00D01C7F" w:rsidP="00915F00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915F00">
        <w:rPr>
          <w:rFonts w:ascii="Times New Roman" w:eastAsia="仿宋_GB2312" w:hAnsi="Times New Roman"/>
          <w:sz w:val="32"/>
          <w:szCs w:val="32"/>
        </w:rPr>
        <w:br w:type="page"/>
      </w:r>
      <w:r w:rsidRPr="00915F00">
        <w:rPr>
          <w:rFonts w:ascii="Times New Roman" w:eastAsia="方正小标宋简体" w:hAnsi="Times New Roman"/>
          <w:sz w:val="44"/>
          <w:szCs w:val="44"/>
        </w:rPr>
        <w:lastRenderedPageBreak/>
        <w:t>关于开展</w:t>
      </w:r>
      <w:r w:rsidRPr="00915F00">
        <w:rPr>
          <w:rFonts w:ascii="Times New Roman" w:eastAsia="方正小标宋简体" w:hAnsi="Times New Roman"/>
          <w:sz w:val="44"/>
          <w:szCs w:val="44"/>
        </w:rPr>
        <w:t>“</w:t>
      </w:r>
      <w:r w:rsidRPr="00915F00">
        <w:rPr>
          <w:rFonts w:ascii="Times New Roman" w:eastAsia="方正小标宋简体" w:hAnsi="Times New Roman"/>
          <w:sz w:val="44"/>
          <w:szCs w:val="44"/>
        </w:rPr>
        <w:t>科普禁毒</w:t>
      </w:r>
      <w:r w:rsidRPr="00915F00">
        <w:rPr>
          <w:rFonts w:ascii="Times New Roman" w:eastAsia="方正小标宋简体" w:hAnsi="Times New Roman"/>
          <w:sz w:val="44"/>
          <w:szCs w:val="44"/>
        </w:rPr>
        <w:t>”</w:t>
      </w:r>
      <w:r w:rsidRPr="00915F00">
        <w:rPr>
          <w:rFonts w:ascii="Times New Roman" w:eastAsia="方正小标宋简体" w:hAnsi="Times New Roman"/>
          <w:sz w:val="44"/>
          <w:szCs w:val="44"/>
        </w:rPr>
        <w:t>工作的实施方案</w:t>
      </w:r>
    </w:p>
    <w:p w:rsidR="00D01C7F" w:rsidRPr="00915F00" w:rsidRDefault="00D01C7F" w:rsidP="00915F00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D01C7F" w:rsidRPr="00DA3377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A3377">
        <w:rPr>
          <w:rFonts w:ascii="Times New Roman" w:eastAsia="仿宋_GB2312" w:hAnsi="Times New Roman"/>
          <w:sz w:val="32"/>
          <w:szCs w:val="32"/>
        </w:rPr>
        <w:t>为深入贯彻落实中央、省和市委、市政府关于加强禁毒工作系列决策部署，切实履行龙岩市禁毒委员会成员单位禁毒工作职责，结合我会实际，制定</w:t>
      </w:r>
      <w:r w:rsidRPr="00DA3377">
        <w:rPr>
          <w:rFonts w:ascii="Times New Roman" w:eastAsia="仿宋_GB2312" w:hAnsi="Times New Roman"/>
          <w:sz w:val="32"/>
          <w:szCs w:val="32"/>
        </w:rPr>
        <w:t>2020</w:t>
      </w:r>
      <w:r w:rsidRPr="00DA3377">
        <w:rPr>
          <w:rFonts w:ascii="Times New Roman" w:eastAsia="仿宋_GB2312" w:hAnsi="Times New Roman"/>
          <w:sz w:val="32"/>
          <w:szCs w:val="32"/>
        </w:rPr>
        <w:t>年</w:t>
      </w:r>
      <w:r w:rsidRPr="00DA3377">
        <w:rPr>
          <w:rFonts w:ascii="Times New Roman" w:eastAsia="仿宋_GB2312" w:hAnsi="Times New Roman"/>
          <w:sz w:val="32"/>
          <w:szCs w:val="32"/>
        </w:rPr>
        <w:t>“</w:t>
      </w:r>
      <w:r w:rsidRPr="00DA3377">
        <w:rPr>
          <w:rFonts w:ascii="Times New Roman" w:eastAsia="仿宋_GB2312" w:hAnsi="Times New Roman"/>
          <w:sz w:val="32"/>
          <w:szCs w:val="32"/>
        </w:rPr>
        <w:t>科普禁毒</w:t>
      </w:r>
      <w:r w:rsidRPr="00DA3377">
        <w:rPr>
          <w:rFonts w:ascii="Times New Roman" w:eastAsia="仿宋_GB2312" w:hAnsi="Times New Roman"/>
          <w:sz w:val="32"/>
          <w:szCs w:val="32"/>
        </w:rPr>
        <w:t>”</w:t>
      </w:r>
      <w:r w:rsidRPr="00DA3377">
        <w:rPr>
          <w:rFonts w:ascii="Times New Roman" w:eastAsia="仿宋_GB2312" w:hAnsi="Times New Roman"/>
          <w:sz w:val="32"/>
          <w:szCs w:val="32"/>
        </w:rPr>
        <w:t>工作实施方案。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5F00">
        <w:rPr>
          <w:rFonts w:ascii="Times New Roman" w:eastAsia="黑体" w:hAnsi="Times New Roman"/>
          <w:sz w:val="32"/>
          <w:szCs w:val="32"/>
        </w:rPr>
        <w:t>一、指导思想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>以习近平新时代中国特色社会主义思想为指导，深入贯彻落实习近平总书记关于禁毒工作的重要指示批示精神，认真贯彻落实《禁毒法》，紧紧围绕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依法禁毒，构建平安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的工作主题，以深化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禁毒两打两控</w:t>
      </w:r>
      <w:r w:rsidRPr="00915F00">
        <w:rPr>
          <w:rFonts w:ascii="Times New Roman" w:eastAsia="仿宋_GB2312" w:hAnsi="Times New Roman"/>
          <w:sz w:val="32"/>
          <w:szCs w:val="32"/>
        </w:rPr>
        <w:t>”“</w:t>
      </w:r>
      <w:r w:rsidRPr="00915F00">
        <w:rPr>
          <w:rFonts w:ascii="Times New Roman" w:eastAsia="仿宋_GB2312" w:hAnsi="Times New Roman"/>
          <w:sz w:val="32"/>
          <w:szCs w:val="32"/>
        </w:rPr>
        <w:t>红土肃毒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会战为载体，积极开展禁毒科普宣传和预防教育工作，不断提高公民禁毒意识，努力形成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全民抵制、参与禁毒斗争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的社会氛围，为加快推进新时代新龙岩建设营造和谐稳定的社会环境，为决胜全面建成小康社会作出积极贡献。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5F00">
        <w:rPr>
          <w:rFonts w:ascii="Times New Roman" w:eastAsia="黑体" w:hAnsi="Times New Roman"/>
          <w:sz w:val="32"/>
          <w:szCs w:val="32"/>
        </w:rPr>
        <w:t>二、工作要求</w:t>
      </w:r>
    </w:p>
    <w:p w:rsidR="00FA2416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>结合实施《龙岩市全民科学素质行动计划纲要（</w:t>
      </w:r>
      <w:r w:rsidRPr="00915F00">
        <w:rPr>
          <w:rFonts w:ascii="Times New Roman" w:eastAsia="仿宋_GB2312" w:hAnsi="Times New Roman"/>
          <w:sz w:val="32"/>
          <w:szCs w:val="32"/>
        </w:rPr>
        <w:t>2016-2020</w:t>
      </w:r>
      <w:r w:rsidRPr="00915F00">
        <w:rPr>
          <w:rFonts w:ascii="Times New Roman" w:eastAsia="仿宋_GB2312" w:hAnsi="Times New Roman"/>
          <w:sz w:val="32"/>
          <w:szCs w:val="32"/>
        </w:rPr>
        <w:t>年）》，紧紧围绕全市综治维稳和禁毒工作目标，动员全市各级科协组织和广大科技工作者、科普志愿者，积极推动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工作进场馆、进校园、进社区、进乡村，营造浓厚的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氛围，在促进全民科学素质提升的同时，</w:t>
      </w:r>
      <w:r w:rsidR="00FA2416" w:rsidRPr="00915F00">
        <w:rPr>
          <w:rFonts w:ascii="Times New Roman" w:eastAsia="仿宋_GB2312" w:hAnsi="Times New Roman"/>
          <w:sz w:val="32"/>
          <w:szCs w:val="32"/>
        </w:rPr>
        <w:t>切实提高公众识别毒品、防范毒品、抵御毒品意识和能力，</w:t>
      </w:r>
      <w:r w:rsidRPr="00915F00">
        <w:rPr>
          <w:rFonts w:ascii="Times New Roman" w:eastAsia="仿宋_GB2312" w:hAnsi="Times New Roman"/>
          <w:sz w:val="32"/>
          <w:szCs w:val="32"/>
        </w:rPr>
        <w:t>切实减少毒品对社会的危害，实现禁毒预防教育成效显著的目标</w:t>
      </w:r>
      <w:r w:rsidR="00FA2416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5F00">
        <w:rPr>
          <w:rFonts w:ascii="Times New Roman" w:eastAsia="黑体" w:hAnsi="Times New Roman"/>
          <w:sz w:val="32"/>
          <w:szCs w:val="32"/>
        </w:rPr>
        <w:t>三、组织领导</w:t>
      </w:r>
    </w:p>
    <w:p w:rsidR="00D01C7F" w:rsidRPr="00CB7054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B7054">
        <w:rPr>
          <w:rFonts w:ascii="Times New Roman" w:eastAsia="仿宋_GB2312" w:hAnsi="Times New Roman"/>
          <w:sz w:val="32"/>
          <w:szCs w:val="32"/>
        </w:rPr>
        <w:lastRenderedPageBreak/>
        <w:t>成立市科协</w:t>
      </w:r>
      <w:r w:rsidRPr="00CB7054">
        <w:rPr>
          <w:rFonts w:ascii="Times New Roman" w:eastAsia="仿宋_GB2312" w:hAnsi="Times New Roman"/>
          <w:sz w:val="32"/>
          <w:szCs w:val="32"/>
        </w:rPr>
        <w:t>“</w:t>
      </w:r>
      <w:r w:rsidRPr="00CB7054">
        <w:rPr>
          <w:rFonts w:ascii="Times New Roman" w:eastAsia="仿宋_GB2312" w:hAnsi="Times New Roman"/>
          <w:sz w:val="32"/>
          <w:szCs w:val="32"/>
        </w:rPr>
        <w:t>科普禁毒</w:t>
      </w:r>
      <w:r w:rsidRPr="00CB7054">
        <w:rPr>
          <w:rFonts w:ascii="Times New Roman" w:eastAsia="仿宋_GB2312" w:hAnsi="Times New Roman"/>
          <w:sz w:val="32"/>
          <w:szCs w:val="32"/>
        </w:rPr>
        <w:t>”</w:t>
      </w:r>
      <w:r w:rsidRPr="00CB7054">
        <w:rPr>
          <w:rFonts w:ascii="Times New Roman" w:eastAsia="仿宋_GB2312" w:hAnsi="Times New Roman"/>
          <w:sz w:val="32"/>
          <w:szCs w:val="32"/>
        </w:rPr>
        <w:t>工作领导小组，组成人员名单如下：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>组</w:t>
      </w:r>
      <w:r w:rsidRPr="00915F00">
        <w:rPr>
          <w:rFonts w:ascii="Times New Roman" w:eastAsia="仿宋_GB2312" w:hAnsi="Times New Roman"/>
          <w:sz w:val="32"/>
          <w:szCs w:val="32"/>
        </w:rPr>
        <w:t xml:space="preserve">  </w:t>
      </w:r>
      <w:r w:rsidRPr="00915F00">
        <w:rPr>
          <w:rFonts w:ascii="Times New Roman" w:eastAsia="仿宋_GB2312" w:hAnsi="Times New Roman"/>
          <w:sz w:val="32"/>
          <w:szCs w:val="32"/>
        </w:rPr>
        <w:t>长：朱明生（市科协党组书记、主席）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>副组长：徐锦清（市科协党组成员、副主席）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>成</w:t>
      </w:r>
      <w:r w:rsidRPr="00915F00">
        <w:rPr>
          <w:rFonts w:ascii="Times New Roman" w:eastAsia="仿宋_GB2312" w:hAnsi="Times New Roman"/>
          <w:sz w:val="32"/>
          <w:szCs w:val="32"/>
        </w:rPr>
        <w:t xml:space="preserve">  </w:t>
      </w:r>
      <w:r w:rsidRPr="00915F00">
        <w:rPr>
          <w:rFonts w:ascii="Times New Roman" w:eastAsia="仿宋_GB2312" w:hAnsi="Times New Roman"/>
          <w:sz w:val="32"/>
          <w:szCs w:val="32"/>
        </w:rPr>
        <w:t>员：钟晓鹏（市科协办公室主任）</w:t>
      </w:r>
      <w:r w:rsidRPr="00915F00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D01C7F" w:rsidRPr="00915F00" w:rsidRDefault="00CD507B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 xml:space="preserve">        </w:t>
      </w:r>
      <w:r w:rsidR="00D01C7F" w:rsidRPr="00915F00">
        <w:rPr>
          <w:rFonts w:ascii="Times New Roman" w:eastAsia="仿宋_GB2312" w:hAnsi="Times New Roman"/>
          <w:sz w:val="32"/>
          <w:szCs w:val="32"/>
        </w:rPr>
        <w:t>林永禄（市科协科普部部长）</w:t>
      </w:r>
    </w:p>
    <w:p w:rsidR="00D01C7F" w:rsidRPr="00915F00" w:rsidRDefault="00CD507B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 xml:space="preserve">        </w:t>
      </w:r>
      <w:r w:rsidR="00D01C7F" w:rsidRPr="00915F00">
        <w:rPr>
          <w:rFonts w:ascii="Times New Roman" w:eastAsia="仿宋_GB2312" w:hAnsi="Times New Roman"/>
          <w:sz w:val="32"/>
          <w:szCs w:val="32"/>
        </w:rPr>
        <w:t>林</w:t>
      </w:r>
      <w:r w:rsidR="00D01C7F" w:rsidRPr="00915F00">
        <w:rPr>
          <w:rFonts w:ascii="Times New Roman" w:eastAsia="仿宋_GB2312" w:hAnsi="Times New Roman"/>
          <w:sz w:val="32"/>
          <w:szCs w:val="32"/>
        </w:rPr>
        <w:t xml:space="preserve">  </w:t>
      </w:r>
      <w:r w:rsidR="00D01C7F" w:rsidRPr="00915F00">
        <w:rPr>
          <w:rFonts w:ascii="Times New Roman" w:eastAsia="仿宋_GB2312" w:hAnsi="Times New Roman"/>
          <w:sz w:val="32"/>
          <w:szCs w:val="32"/>
        </w:rPr>
        <w:t>丽（市科协</w:t>
      </w:r>
      <w:r w:rsidR="005D7FDE">
        <w:rPr>
          <w:rFonts w:ascii="Times New Roman" w:eastAsia="仿宋_GB2312" w:hAnsi="Times New Roman" w:hint="eastAsia"/>
          <w:sz w:val="32"/>
          <w:szCs w:val="32"/>
        </w:rPr>
        <w:t>秘书长</w:t>
      </w:r>
      <w:r w:rsidR="005D7FDE">
        <w:rPr>
          <w:rFonts w:ascii="Times New Roman" w:eastAsia="仿宋_GB2312" w:hAnsi="Times New Roman"/>
          <w:sz w:val="32"/>
          <w:szCs w:val="32"/>
        </w:rPr>
        <w:t>兼</w:t>
      </w:r>
      <w:r w:rsidR="00D01C7F" w:rsidRPr="00915F00">
        <w:rPr>
          <w:rFonts w:ascii="Times New Roman" w:eastAsia="仿宋_GB2312" w:hAnsi="Times New Roman"/>
          <w:sz w:val="32"/>
          <w:szCs w:val="32"/>
        </w:rPr>
        <w:t>学会部部长）</w:t>
      </w:r>
    </w:p>
    <w:p w:rsidR="00D01C7F" w:rsidRPr="00915F00" w:rsidRDefault="00CD507B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 xml:space="preserve">        </w:t>
      </w:r>
      <w:r w:rsidR="00D01C7F" w:rsidRPr="00915F00">
        <w:rPr>
          <w:rFonts w:ascii="Times New Roman" w:eastAsia="仿宋_GB2312" w:hAnsi="Times New Roman"/>
          <w:sz w:val="32"/>
          <w:szCs w:val="32"/>
        </w:rPr>
        <w:t>严众能（市科技馆副馆长）</w:t>
      </w:r>
    </w:p>
    <w:p w:rsidR="00D01C7F" w:rsidRPr="00915F00" w:rsidRDefault="00CD507B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 xml:space="preserve">        </w:t>
      </w:r>
      <w:r w:rsidR="00D01C7F" w:rsidRPr="00915F00">
        <w:rPr>
          <w:rFonts w:ascii="Times New Roman" w:eastAsia="仿宋_GB2312" w:hAnsi="Times New Roman"/>
          <w:sz w:val="32"/>
          <w:szCs w:val="32"/>
        </w:rPr>
        <w:t>各县（市、区）科协主席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仿宋_GB2312" w:hAnsi="Times New Roman"/>
          <w:sz w:val="32"/>
          <w:szCs w:val="32"/>
        </w:rPr>
        <w:t>工作小组下设办公室，由林永禄同志兼任办公室主任。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15F00">
        <w:rPr>
          <w:rFonts w:ascii="Times New Roman" w:eastAsia="黑体" w:hAnsi="Times New Roman"/>
          <w:sz w:val="32"/>
          <w:szCs w:val="32"/>
        </w:rPr>
        <w:t>四、工作措施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（一）强化组织领导。</w:t>
      </w:r>
      <w:r w:rsidRPr="00915F00">
        <w:rPr>
          <w:rFonts w:ascii="Times New Roman" w:eastAsia="仿宋_GB2312" w:hAnsi="Times New Roman"/>
          <w:sz w:val="32"/>
          <w:szCs w:val="32"/>
        </w:rPr>
        <w:t>各县（市、区）科协要切实加强对本地区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工作的领导，成立工作小组，明确县（市、区）科协主席第一责任人责任，确定分管领导及专（兼）职人员，及时研究部署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工作，依靠科协科普平台和科普资源优势，把禁毒科普宣传纳入单位的工作目标，确保取得实实在在的效果。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（二）开展专题宣传。</w:t>
      </w:r>
      <w:r w:rsidRPr="00915F00">
        <w:rPr>
          <w:rFonts w:ascii="Times New Roman" w:eastAsia="仿宋_GB2312" w:hAnsi="Times New Roman"/>
          <w:sz w:val="32"/>
          <w:szCs w:val="32"/>
        </w:rPr>
        <w:t>在开展禁毒宣传</w:t>
      </w:r>
      <w:r w:rsidR="00FA2416" w:rsidRPr="00915F00">
        <w:rPr>
          <w:rFonts w:ascii="Times New Roman" w:eastAsia="仿宋_GB2312" w:hAnsi="Times New Roman"/>
          <w:sz w:val="32"/>
          <w:szCs w:val="32"/>
        </w:rPr>
        <w:t>进场馆</w:t>
      </w:r>
      <w:r w:rsidR="00FA2416">
        <w:rPr>
          <w:rFonts w:ascii="Times New Roman" w:eastAsia="仿宋_GB2312" w:hAnsi="Times New Roman" w:hint="eastAsia"/>
          <w:sz w:val="32"/>
          <w:szCs w:val="32"/>
        </w:rPr>
        <w:t>、</w:t>
      </w:r>
      <w:r w:rsidRPr="00915F00">
        <w:rPr>
          <w:rFonts w:ascii="Times New Roman" w:eastAsia="仿宋_GB2312" w:hAnsi="Times New Roman"/>
          <w:sz w:val="32"/>
          <w:szCs w:val="32"/>
        </w:rPr>
        <w:t>进校园、进社区、进乡村</w:t>
      </w:r>
      <w:r w:rsidR="00FA2416" w:rsidRPr="00915F00">
        <w:rPr>
          <w:rFonts w:ascii="Times New Roman" w:eastAsia="仿宋_GB2312" w:hAnsi="Times New Roman"/>
          <w:sz w:val="32"/>
          <w:szCs w:val="32"/>
        </w:rPr>
        <w:t xml:space="preserve"> 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四进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基础上，逐步拓展禁毒宣传进景区、进网络，倡导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健康人生、绿色无毒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生活理念。以学校与村居为重点，以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青少年远离毒品行动</w:t>
      </w:r>
      <w:r w:rsidRPr="00915F00">
        <w:rPr>
          <w:rFonts w:ascii="Times New Roman" w:eastAsia="仿宋_GB2312" w:hAnsi="Times New Roman"/>
          <w:sz w:val="32"/>
          <w:szCs w:val="32"/>
        </w:rPr>
        <w:t>”“</w:t>
      </w:r>
      <w:r w:rsidRPr="00915F00">
        <w:rPr>
          <w:rFonts w:ascii="Times New Roman" w:eastAsia="仿宋_GB2312" w:hAnsi="Times New Roman"/>
          <w:sz w:val="32"/>
          <w:szCs w:val="32"/>
        </w:rPr>
        <w:t>不让毒品进我家</w:t>
      </w:r>
      <w:r w:rsidRPr="00915F00">
        <w:rPr>
          <w:rFonts w:ascii="Times New Roman" w:eastAsia="仿宋_GB2312" w:hAnsi="Times New Roman"/>
          <w:sz w:val="32"/>
          <w:szCs w:val="32"/>
        </w:rPr>
        <w:t>”“</w:t>
      </w:r>
      <w:r w:rsidRPr="00915F00">
        <w:rPr>
          <w:rFonts w:ascii="Times New Roman" w:eastAsia="仿宋_GB2312" w:hAnsi="Times New Roman"/>
          <w:sz w:val="32"/>
          <w:szCs w:val="32"/>
        </w:rPr>
        <w:t>不让毒品进校园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等活动为载体，加大《禁毒法》普法宣传力度，大幅提升禁毒法律法规的宣传覆盖面和知晓率。盯紧</w:t>
      </w:r>
      <w:r w:rsidRPr="00915F00">
        <w:rPr>
          <w:rFonts w:ascii="Times New Roman" w:eastAsia="仿宋_GB2312" w:hAnsi="Times New Roman"/>
          <w:sz w:val="32"/>
          <w:szCs w:val="32"/>
        </w:rPr>
        <w:t>“6.26”</w:t>
      </w:r>
      <w:r w:rsidRPr="00915F00">
        <w:rPr>
          <w:rFonts w:ascii="Times New Roman" w:eastAsia="仿宋_GB2312" w:hAnsi="Times New Roman"/>
          <w:sz w:val="32"/>
          <w:szCs w:val="32"/>
        </w:rPr>
        <w:t>国际禁毒日等重要节点，整合资源、策划开展电视专题节目、禁毒科普展</w:t>
      </w:r>
      <w:r w:rsidRPr="00915F00">
        <w:rPr>
          <w:rFonts w:ascii="Times New Roman" w:eastAsia="仿宋_GB2312" w:hAnsi="Times New Roman"/>
          <w:sz w:val="32"/>
          <w:szCs w:val="32"/>
        </w:rPr>
        <w:lastRenderedPageBreak/>
        <w:t>等形式多样的禁毒宣传活动，营造浓厚舆论氛围。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（三）融入日常科普。</w:t>
      </w:r>
      <w:r w:rsidRPr="00915F00">
        <w:rPr>
          <w:rFonts w:ascii="Times New Roman" w:eastAsia="仿宋_GB2312" w:hAnsi="Times New Roman"/>
          <w:sz w:val="32"/>
          <w:szCs w:val="32"/>
        </w:rPr>
        <w:t>以全国科普日、科技活动周、流动科技馆巡展、科普大篷车老区行、科技文化卫生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三下乡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为载体，以科技（普）场馆、科普基地、科普宣传栏等为依托，广泛开展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崇尚科学、抵制毒品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主题科普宣传，通过在全市</w:t>
      </w:r>
      <w:r w:rsidRPr="00915F00">
        <w:rPr>
          <w:rFonts w:ascii="Times New Roman" w:eastAsia="仿宋_GB2312" w:hAnsi="Times New Roman"/>
          <w:sz w:val="32"/>
          <w:szCs w:val="32"/>
        </w:rPr>
        <w:t>1288</w:t>
      </w:r>
      <w:r w:rsidRPr="00915F00">
        <w:rPr>
          <w:rFonts w:ascii="Times New Roman" w:eastAsia="仿宋_GB2312" w:hAnsi="Times New Roman"/>
          <w:sz w:val="32"/>
          <w:szCs w:val="32"/>
        </w:rPr>
        <w:t>块科普宣传栏张贴禁毒科普挂图、开展科普讲座、发放科普禁毒图书、展出禁毒展板等形式，把禁毒全面融入日常科普工作之中。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（四）丰富宣传模式。</w:t>
      </w:r>
      <w:r w:rsidRPr="00915F00">
        <w:rPr>
          <w:rFonts w:ascii="Times New Roman" w:eastAsia="仿宋_GB2312" w:hAnsi="Times New Roman"/>
          <w:sz w:val="32"/>
          <w:szCs w:val="32"/>
        </w:rPr>
        <w:t>利用信息化手段推动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走深走实。一是依托龙岩市科技馆，规划建设依法禁毒科普教育展厅。二是与市、县电视台合作播放《科普新说》，定期播出科普禁毒内容。三是在</w:t>
      </w:r>
      <w:r w:rsidRPr="00915F00">
        <w:rPr>
          <w:rFonts w:ascii="Times New Roman" w:eastAsia="仿宋_GB2312" w:hAnsi="Times New Roman"/>
          <w:sz w:val="32"/>
          <w:szCs w:val="32"/>
        </w:rPr>
        <w:t>“e</w:t>
      </w:r>
      <w:r w:rsidRPr="00915F00">
        <w:rPr>
          <w:rFonts w:ascii="Times New Roman" w:eastAsia="仿宋_GB2312" w:hAnsi="Times New Roman"/>
          <w:sz w:val="32"/>
          <w:szCs w:val="32"/>
        </w:rPr>
        <w:t>龙岩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《科普知识栏目》增设禁毒科普内容。四是优化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互联网</w:t>
      </w:r>
      <w:r w:rsidRPr="00915F00">
        <w:rPr>
          <w:rFonts w:ascii="Times New Roman" w:eastAsia="仿宋_GB2312" w:hAnsi="Times New Roman"/>
          <w:sz w:val="32"/>
          <w:szCs w:val="32"/>
        </w:rPr>
        <w:t>+</w:t>
      </w:r>
      <w:r w:rsidRPr="00915F00">
        <w:rPr>
          <w:rFonts w:ascii="Times New Roman" w:eastAsia="仿宋_GB2312" w:hAnsi="Times New Roman"/>
          <w:sz w:val="32"/>
          <w:szCs w:val="32"/>
        </w:rPr>
        <w:t>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宣传模式，将禁毒资讯有机融入微博、微信、</w:t>
      </w:r>
      <w:r w:rsidRPr="00915F00">
        <w:rPr>
          <w:rFonts w:ascii="Times New Roman" w:eastAsia="仿宋_GB2312" w:hAnsi="Times New Roman"/>
          <w:sz w:val="32"/>
          <w:szCs w:val="32"/>
        </w:rPr>
        <w:t>QQ</w:t>
      </w:r>
      <w:r w:rsidRPr="00915F00">
        <w:rPr>
          <w:rFonts w:ascii="Times New Roman" w:eastAsia="仿宋_GB2312" w:hAnsi="Times New Roman"/>
          <w:sz w:val="32"/>
          <w:szCs w:val="32"/>
        </w:rPr>
        <w:t>、抖音、头条号等新媒体，打造指尖上的禁毒宣传平台。五是与龙岩移动公司合作，及时推送禁毒、反毒科普短信。六是发挥全市</w:t>
      </w:r>
      <w:r w:rsidRPr="00915F00">
        <w:rPr>
          <w:rFonts w:ascii="Times New Roman" w:eastAsia="仿宋_GB2312" w:hAnsi="Times New Roman"/>
          <w:sz w:val="32"/>
          <w:szCs w:val="32"/>
        </w:rPr>
        <w:t>188</w:t>
      </w:r>
      <w:r w:rsidRPr="00915F00">
        <w:rPr>
          <w:rFonts w:ascii="Times New Roman" w:eastAsia="仿宋_GB2312" w:hAnsi="Times New Roman"/>
          <w:sz w:val="32"/>
          <w:szCs w:val="32"/>
        </w:rPr>
        <w:t>个科普中国</w:t>
      </w:r>
      <w:r w:rsidRPr="00915F00">
        <w:rPr>
          <w:rFonts w:ascii="Times New Roman" w:eastAsia="仿宋_GB2312" w:hAnsi="Times New Roman"/>
          <w:sz w:val="32"/>
          <w:szCs w:val="32"/>
        </w:rPr>
        <w:t>e</w:t>
      </w:r>
      <w:r w:rsidRPr="00915F00">
        <w:rPr>
          <w:rFonts w:ascii="Times New Roman" w:eastAsia="仿宋_GB2312" w:hAnsi="Times New Roman"/>
          <w:sz w:val="32"/>
          <w:szCs w:val="32"/>
        </w:rPr>
        <w:t>站作用，构建线上线下相结合的科普信息化服务阵地，增强人民群众对科普服务获得感。</w:t>
      </w:r>
    </w:p>
    <w:p w:rsidR="00D01C7F" w:rsidRPr="00915F00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（五）发动志愿服务。</w:t>
      </w:r>
      <w:r w:rsidRPr="00915F00">
        <w:rPr>
          <w:rFonts w:ascii="Times New Roman" w:eastAsia="仿宋_GB2312" w:hAnsi="Times New Roman"/>
          <w:sz w:val="32"/>
          <w:szCs w:val="32"/>
        </w:rPr>
        <w:t>积极搭建禁毒工作社会化平台，充分发挥科普志愿者、科普信息员队伍根植于群众的特点，将科普志愿者、科普信息员打造成为服务基层群众的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移动科普中国</w:t>
      </w:r>
      <w:r w:rsidRPr="00915F00">
        <w:rPr>
          <w:rFonts w:ascii="Times New Roman" w:eastAsia="仿宋_GB2312" w:hAnsi="Times New Roman"/>
          <w:sz w:val="32"/>
          <w:szCs w:val="32"/>
        </w:rPr>
        <w:t>e</w:t>
      </w:r>
      <w:r w:rsidRPr="00915F00">
        <w:rPr>
          <w:rFonts w:ascii="Times New Roman" w:eastAsia="仿宋_GB2312" w:hAnsi="Times New Roman"/>
          <w:sz w:val="32"/>
          <w:szCs w:val="32"/>
        </w:rPr>
        <w:t>站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。认真组织科普志愿者、科普信息员业务培训，指导他们下载使用科普中国、福建科普</w:t>
      </w:r>
      <w:r w:rsidRPr="00915F00">
        <w:rPr>
          <w:rFonts w:ascii="Times New Roman" w:eastAsia="仿宋_GB2312" w:hAnsi="Times New Roman"/>
          <w:sz w:val="32"/>
          <w:szCs w:val="32"/>
        </w:rPr>
        <w:t>APP</w:t>
      </w:r>
      <w:r w:rsidRPr="00915F00">
        <w:rPr>
          <w:rFonts w:ascii="Times New Roman" w:eastAsia="仿宋_GB2312" w:hAnsi="Times New Roman"/>
          <w:sz w:val="32"/>
          <w:szCs w:val="32"/>
        </w:rPr>
        <w:t>，通过微信群、</w:t>
      </w:r>
      <w:r w:rsidRPr="00915F00">
        <w:rPr>
          <w:rFonts w:ascii="Times New Roman" w:eastAsia="仿宋_GB2312" w:hAnsi="Times New Roman"/>
          <w:sz w:val="32"/>
          <w:szCs w:val="32"/>
        </w:rPr>
        <w:t>QQ</w:t>
      </w:r>
      <w:r w:rsidRPr="00915F00">
        <w:rPr>
          <w:rFonts w:ascii="Times New Roman" w:eastAsia="仿宋_GB2312" w:hAnsi="Times New Roman"/>
          <w:sz w:val="32"/>
          <w:szCs w:val="32"/>
        </w:rPr>
        <w:t>群、公</w:t>
      </w:r>
      <w:r w:rsidRPr="00915F00">
        <w:rPr>
          <w:rFonts w:ascii="Times New Roman" w:eastAsia="仿宋_GB2312" w:hAnsi="Times New Roman"/>
          <w:sz w:val="32"/>
          <w:szCs w:val="32"/>
        </w:rPr>
        <w:lastRenderedPageBreak/>
        <w:t>众号等社交渠道将禁毒科普信息传递给周边群众，打通科普传播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最后一公里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。</w:t>
      </w:r>
    </w:p>
    <w:p w:rsidR="00D01C7F" w:rsidRDefault="00D01C7F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15F00">
        <w:rPr>
          <w:rFonts w:ascii="Times New Roman" w:eastAsia="楷体" w:hAnsi="Times New Roman"/>
          <w:sz w:val="32"/>
          <w:szCs w:val="32"/>
        </w:rPr>
        <w:t>（六）加强宣传报道。</w:t>
      </w:r>
      <w:r w:rsidRPr="00915F00">
        <w:rPr>
          <w:rFonts w:ascii="Times New Roman" w:eastAsia="仿宋_GB2312" w:hAnsi="Times New Roman"/>
          <w:sz w:val="32"/>
          <w:szCs w:val="32"/>
        </w:rPr>
        <w:t>按照禁毒宣传报道要求，充分发挥科协系统信息平台、《龙岩科普》、科技馆微信公众号作用，大力宣传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工作新举措、新成就、新经验，以及</w:t>
      </w:r>
      <w:r w:rsidRPr="00915F00">
        <w:rPr>
          <w:rFonts w:ascii="Times New Roman" w:eastAsia="仿宋_GB2312" w:hAnsi="Times New Roman"/>
          <w:sz w:val="32"/>
          <w:szCs w:val="32"/>
        </w:rPr>
        <w:t>“</w:t>
      </w:r>
      <w:r w:rsidRPr="00915F00">
        <w:rPr>
          <w:rFonts w:ascii="Times New Roman" w:eastAsia="仿宋_GB2312" w:hAnsi="Times New Roman"/>
          <w:sz w:val="32"/>
          <w:szCs w:val="32"/>
        </w:rPr>
        <w:t>科普禁毒</w:t>
      </w:r>
      <w:r w:rsidRPr="00915F00">
        <w:rPr>
          <w:rFonts w:ascii="Times New Roman" w:eastAsia="仿宋_GB2312" w:hAnsi="Times New Roman"/>
          <w:sz w:val="32"/>
          <w:szCs w:val="32"/>
        </w:rPr>
        <w:t>”</w:t>
      </w:r>
      <w:r w:rsidRPr="00915F00">
        <w:rPr>
          <w:rFonts w:ascii="Times New Roman" w:eastAsia="仿宋_GB2312" w:hAnsi="Times New Roman"/>
          <w:sz w:val="32"/>
          <w:szCs w:val="32"/>
        </w:rPr>
        <w:t>工作中的先进单位和先进个人，提升和鼓舞士气。要把禁毒宣传教育活动与各级科协组织的其它宣传活动紧密结合，精心组织好阵地宣传、主题宣传、媒体报道、信息报送等各项工作。</w:t>
      </w: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FA2416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FA2416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FA2416">
      <w:pPr>
        <w:spacing w:line="4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FA2416">
      <w:pPr>
        <w:spacing w:line="7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Default="00FA2416" w:rsidP="00915F0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A2416" w:rsidRPr="00FA2416" w:rsidRDefault="00FA2416" w:rsidP="00FA2416">
      <w:pPr>
        <w:spacing w:line="400" w:lineRule="exact"/>
        <w:rPr>
          <w:rFonts w:ascii="仿宋_GB2312" w:eastAsia="仿宋_GB2312" w:hAnsi="华文中宋"/>
          <w:sz w:val="32"/>
          <w:szCs w:val="32"/>
          <w:u w:val="single"/>
        </w:rPr>
      </w:pPr>
      <w:r w:rsidRPr="00FA2416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p w:rsidR="00FA2416" w:rsidRPr="00FA2416" w:rsidRDefault="00FA2416" w:rsidP="00FA2416">
      <w:pPr>
        <w:spacing w:beforeLines="50" w:before="156" w:line="340" w:lineRule="exact"/>
        <w:ind w:firstLineChars="100" w:firstLine="280"/>
        <w:jc w:val="left"/>
        <w:rPr>
          <w:rFonts w:ascii="Times New Roman" w:eastAsia="仿宋_GB2312" w:hAnsi="Times New Roman"/>
          <w:spacing w:val="-4"/>
          <w:sz w:val="28"/>
          <w:szCs w:val="28"/>
        </w:rPr>
      </w:pPr>
      <w:r w:rsidRPr="00FA2416">
        <w:rPr>
          <w:rFonts w:ascii="仿宋_GB2312" w:eastAsia="仿宋_GB2312" w:hAnsi="Times New Roman" w:hint="eastAsia"/>
          <w:sz w:val="28"/>
          <w:szCs w:val="28"/>
        </w:rPr>
        <w:t>抄送：</w:t>
      </w:r>
      <w:r>
        <w:rPr>
          <w:rFonts w:ascii="Times New Roman" w:eastAsia="仿宋_GB2312" w:hAnsi="Times New Roman" w:hint="eastAsia"/>
          <w:spacing w:val="-4"/>
          <w:sz w:val="28"/>
          <w:szCs w:val="28"/>
        </w:rPr>
        <w:t>市委</w:t>
      </w:r>
      <w:r>
        <w:rPr>
          <w:rFonts w:ascii="Times New Roman" w:eastAsia="仿宋_GB2312" w:hAnsi="Times New Roman"/>
          <w:spacing w:val="-4"/>
          <w:sz w:val="28"/>
          <w:szCs w:val="28"/>
        </w:rPr>
        <w:t>政法委，市禁毒办</w:t>
      </w:r>
      <w:r w:rsidR="00CC4899">
        <w:rPr>
          <w:rFonts w:ascii="Times New Roman" w:eastAsia="仿宋_GB2312" w:hAnsi="Times New Roman" w:hint="eastAsia"/>
          <w:spacing w:val="-4"/>
          <w:sz w:val="28"/>
          <w:szCs w:val="28"/>
        </w:rPr>
        <w:t>。</w:t>
      </w:r>
    </w:p>
    <w:p w:rsidR="00FA2416" w:rsidRPr="00FA2416" w:rsidRDefault="00FA2416" w:rsidP="00FA2416">
      <w:pPr>
        <w:spacing w:line="160" w:lineRule="exact"/>
        <w:rPr>
          <w:rFonts w:ascii="仿宋_GB2312" w:eastAsia="仿宋_GB2312" w:hAnsi="华文中宋"/>
          <w:sz w:val="32"/>
          <w:szCs w:val="32"/>
        </w:rPr>
      </w:pPr>
      <w:r w:rsidRPr="00FA2416">
        <w:rPr>
          <w:rFonts w:ascii="仿宋_GB2312" w:eastAsia="仿宋_GB2312" w:hAnsi="华文中宋" w:hint="eastAsia"/>
          <w:sz w:val="32"/>
          <w:szCs w:val="32"/>
          <w:u w:val="single"/>
        </w:rPr>
        <w:t xml:space="preserve">                                                      </w:t>
      </w:r>
    </w:p>
    <w:sectPr w:rsidR="00FA2416" w:rsidRPr="00FA2416" w:rsidSect="00FB3BB1">
      <w:footerReference w:type="even" r:id="rId7"/>
      <w:footerReference w:type="default" r:id="rId8"/>
      <w:footerReference w:type="first" r:id="rId9"/>
      <w:pgSz w:w="11906" w:h="16838"/>
      <w:pgMar w:top="1588" w:right="1531" w:bottom="1588" w:left="1701" w:header="851" w:footer="1389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68" w:rsidRDefault="003E6F68" w:rsidP="00A52858">
      <w:r>
        <w:separator/>
      </w:r>
    </w:p>
  </w:endnote>
  <w:endnote w:type="continuationSeparator" w:id="0">
    <w:p w:rsidR="003E6F68" w:rsidRDefault="003E6F68" w:rsidP="00A5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7F" w:rsidRDefault="00D01C7F">
    <w:pPr>
      <w:pStyle w:val="a5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01E07" w:rsidRPr="00D01E07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D01C7F" w:rsidRDefault="00D01C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1D" w:rsidRPr="00BD3C1D" w:rsidRDefault="00BD3C1D" w:rsidP="00BD3C1D">
    <w:pPr>
      <w:pStyle w:val="a5"/>
      <w:wordWrap w:val="0"/>
      <w:jc w:val="right"/>
      <w:rPr>
        <w:rFonts w:ascii="宋体" w:hAnsi="宋体"/>
        <w:sz w:val="28"/>
        <w:szCs w:val="28"/>
      </w:rPr>
    </w:pPr>
    <w:r w:rsidRPr="00BD3C1D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BD3C1D">
      <w:rPr>
        <w:rFonts w:ascii="宋体" w:hAnsi="宋体"/>
        <w:sz w:val="28"/>
        <w:szCs w:val="28"/>
      </w:rPr>
      <w:fldChar w:fldCharType="begin"/>
    </w:r>
    <w:r w:rsidRPr="00BD3C1D">
      <w:rPr>
        <w:rFonts w:ascii="宋体" w:hAnsi="宋体"/>
        <w:sz w:val="28"/>
        <w:szCs w:val="28"/>
      </w:rPr>
      <w:instrText>PAGE   \* MERGEFORMAT</w:instrText>
    </w:r>
    <w:r w:rsidRPr="00BD3C1D">
      <w:rPr>
        <w:rFonts w:ascii="宋体" w:hAnsi="宋体"/>
        <w:sz w:val="28"/>
        <w:szCs w:val="28"/>
      </w:rPr>
      <w:fldChar w:fldCharType="separate"/>
    </w:r>
    <w:r w:rsidR="00D01E07" w:rsidRPr="00D01E07">
      <w:rPr>
        <w:rFonts w:ascii="宋体" w:hAnsi="宋体"/>
        <w:noProof/>
        <w:sz w:val="28"/>
        <w:szCs w:val="28"/>
        <w:lang w:val="zh-CN"/>
      </w:rPr>
      <w:t>3</w:t>
    </w:r>
    <w:r w:rsidRPr="00BD3C1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D01C7F" w:rsidRDefault="00D01C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1D" w:rsidRPr="00BD3C1D" w:rsidRDefault="00BD3C1D" w:rsidP="00BD3C1D">
    <w:pPr>
      <w:pStyle w:val="a5"/>
      <w:wordWrap w:val="0"/>
      <w:jc w:val="right"/>
      <w:rPr>
        <w:rFonts w:ascii="宋体" w:hAnsi="宋体"/>
        <w:sz w:val="28"/>
        <w:szCs w:val="28"/>
      </w:rPr>
    </w:pPr>
    <w:r w:rsidRPr="00BD3C1D"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 w:rsidRPr="00BD3C1D">
      <w:rPr>
        <w:rFonts w:ascii="宋体" w:hAnsi="宋体"/>
        <w:sz w:val="28"/>
        <w:szCs w:val="28"/>
      </w:rPr>
      <w:fldChar w:fldCharType="begin"/>
    </w:r>
    <w:r w:rsidRPr="00BD3C1D">
      <w:rPr>
        <w:rFonts w:ascii="宋体" w:hAnsi="宋体"/>
        <w:sz w:val="28"/>
        <w:szCs w:val="28"/>
      </w:rPr>
      <w:instrText>PAGE   \* MERGEFORMAT</w:instrText>
    </w:r>
    <w:r w:rsidRPr="00BD3C1D">
      <w:rPr>
        <w:rFonts w:ascii="宋体" w:hAnsi="宋体"/>
        <w:sz w:val="28"/>
        <w:szCs w:val="28"/>
      </w:rPr>
      <w:fldChar w:fldCharType="separate"/>
    </w:r>
    <w:r w:rsidR="00D01E07" w:rsidRPr="00D01E07">
      <w:rPr>
        <w:rFonts w:ascii="宋体" w:hAnsi="宋体"/>
        <w:noProof/>
        <w:sz w:val="28"/>
        <w:szCs w:val="28"/>
        <w:lang w:val="zh-CN"/>
      </w:rPr>
      <w:t>1</w:t>
    </w:r>
    <w:r w:rsidRPr="00BD3C1D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BD3C1D" w:rsidRDefault="00BD3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68" w:rsidRDefault="003E6F68" w:rsidP="00A52858">
      <w:r>
        <w:separator/>
      </w:r>
    </w:p>
  </w:footnote>
  <w:footnote w:type="continuationSeparator" w:id="0">
    <w:p w:rsidR="003E6F68" w:rsidRDefault="003E6F68" w:rsidP="00A5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28C"/>
    <w:multiLevelType w:val="hybridMultilevel"/>
    <w:tmpl w:val="5226F9A6"/>
    <w:lvl w:ilvl="0" w:tplc="0102EF14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54AE8"/>
    <w:multiLevelType w:val="hybridMultilevel"/>
    <w:tmpl w:val="10C22B5A"/>
    <w:lvl w:ilvl="0" w:tplc="9A3ECF2A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DF1"/>
    <w:rsid w:val="00017572"/>
    <w:rsid w:val="00022DCC"/>
    <w:rsid w:val="000261C5"/>
    <w:rsid w:val="0002723C"/>
    <w:rsid w:val="000542FD"/>
    <w:rsid w:val="000566BE"/>
    <w:rsid w:val="000721E8"/>
    <w:rsid w:val="000771EB"/>
    <w:rsid w:val="000C6999"/>
    <w:rsid w:val="000E1AAC"/>
    <w:rsid w:val="000E45AD"/>
    <w:rsid w:val="001055BA"/>
    <w:rsid w:val="0012621F"/>
    <w:rsid w:val="0016557C"/>
    <w:rsid w:val="00175B8D"/>
    <w:rsid w:val="00177F6C"/>
    <w:rsid w:val="001963B1"/>
    <w:rsid w:val="001C5DB3"/>
    <w:rsid w:val="001C66E6"/>
    <w:rsid w:val="001D1950"/>
    <w:rsid w:val="001E0A3B"/>
    <w:rsid w:val="001F456C"/>
    <w:rsid w:val="001F76C4"/>
    <w:rsid w:val="00207D5C"/>
    <w:rsid w:val="00244685"/>
    <w:rsid w:val="00244D45"/>
    <w:rsid w:val="00256A49"/>
    <w:rsid w:val="00282869"/>
    <w:rsid w:val="00290DC0"/>
    <w:rsid w:val="002A6097"/>
    <w:rsid w:val="002B0565"/>
    <w:rsid w:val="002B2FA8"/>
    <w:rsid w:val="002C4DF1"/>
    <w:rsid w:val="002D72EB"/>
    <w:rsid w:val="002E5F10"/>
    <w:rsid w:val="00307625"/>
    <w:rsid w:val="00320853"/>
    <w:rsid w:val="00347A22"/>
    <w:rsid w:val="003560EA"/>
    <w:rsid w:val="0037303B"/>
    <w:rsid w:val="00377741"/>
    <w:rsid w:val="003E6F68"/>
    <w:rsid w:val="00413C64"/>
    <w:rsid w:val="00415186"/>
    <w:rsid w:val="0042335B"/>
    <w:rsid w:val="0044621F"/>
    <w:rsid w:val="004517AB"/>
    <w:rsid w:val="00467EE5"/>
    <w:rsid w:val="00486EB9"/>
    <w:rsid w:val="0048728D"/>
    <w:rsid w:val="004A5A84"/>
    <w:rsid w:val="004D5724"/>
    <w:rsid w:val="004F641C"/>
    <w:rsid w:val="004F7D82"/>
    <w:rsid w:val="00503B1D"/>
    <w:rsid w:val="00507B2C"/>
    <w:rsid w:val="00553BEA"/>
    <w:rsid w:val="00582D1F"/>
    <w:rsid w:val="00585C5F"/>
    <w:rsid w:val="005A33AF"/>
    <w:rsid w:val="005C4B13"/>
    <w:rsid w:val="005D7FDE"/>
    <w:rsid w:val="0061208C"/>
    <w:rsid w:val="006136DD"/>
    <w:rsid w:val="006422A7"/>
    <w:rsid w:val="006475CB"/>
    <w:rsid w:val="00652D37"/>
    <w:rsid w:val="00670583"/>
    <w:rsid w:val="006865E7"/>
    <w:rsid w:val="006952AE"/>
    <w:rsid w:val="006A0877"/>
    <w:rsid w:val="006E699C"/>
    <w:rsid w:val="006E6A0E"/>
    <w:rsid w:val="00701BF4"/>
    <w:rsid w:val="0072294E"/>
    <w:rsid w:val="00751A50"/>
    <w:rsid w:val="007552C6"/>
    <w:rsid w:val="00781F3E"/>
    <w:rsid w:val="007A332D"/>
    <w:rsid w:val="007B07D1"/>
    <w:rsid w:val="007B568C"/>
    <w:rsid w:val="007C47AD"/>
    <w:rsid w:val="007E3736"/>
    <w:rsid w:val="00814A10"/>
    <w:rsid w:val="008342BE"/>
    <w:rsid w:val="008443F3"/>
    <w:rsid w:val="008608AF"/>
    <w:rsid w:val="0086104D"/>
    <w:rsid w:val="00892BF4"/>
    <w:rsid w:val="008B7C59"/>
    <w:rsid w:val="008F3B4E"/>
    <w:rsid w:val="0090635C"/>
    <w:rsid w:val="00915F00"/>
    <w:rsid w:val="0092287C"/>
    <w:rsid w:val="009260FA"/>
    <w:rsid w:val="009676D4"/>
    <w:rsid w:val="00992C6A"/>
    <w:rsid w:val="00997498"/>
    <w:rsid w:val="009A602A"/>
    <w:rsid w:val="009C16DE"/>
    <w:rsid w:val="009C1C09"/>
    <w:rsid w:val="009F7B48"/>
    <w:rsid w:val="00A200EB"/>
    <w:rsid w:val="00A2303A"/>
    <w:rsid w:val="00A258E0"/>
    <w:rsid w:val="00A40EFB"/>
    <w:rsid w:val="00A5281E"/>
    <w:rsid w:val="00A52858"/>
    <w:rsid w:val="00A86C33"/>
    <w:rsid w:val="00AA0606"/>
    <w:rsid w:val="00AB6994"/>
    <w:rsid w:val="00AC2836"/>
    <w:rsid w:val="00AF5BEB"/>
    <w:rsid w:val="00B2091D"/>
    <w:rsid w:val="00B34F66"/>
    <w:rsid w:val="00B422FC"/>
    <w:rsid w:val="00B57DB1"/>
    <w:rsid w:val="00B84928"/>
    <w:rsid w:val="00B856F3"/>
    <w:rsid w:val="00BB0931"/>
    <w:rsid w:val="00BD3C1D"/>
    <w:rsid w:val="00BD66BA"/>
    <w:rsid w:val="00BE0DE8"/>
    <w:rsid w:val="00BF5DA3"/>
    <w:rsid w:val="00C15AD9"/>
    <w:rsid w:val="00C41FF5"/>
    <w:rsid w:val="00C473EE"/>
    <w:rsid w:val="00C838B0"/>
    <w:rsid w:val="00C87A49"/>
    <w:rsid w:val="00CB442D"/>
    <w:rsid w:val="00CB7054"/>
    <w:rsid w:val="00CC4899"/>
    <w:rsid w:val="00CD507B"/>
    <w:rsid w:val="00CE587F"/>
    <w:rsid w:val="00D01C7F"/>
    <w:rsid w:val="00D01E07"/>
    <w:rsid w:val="00D0552A"/>
    <w:rsid w:val="00D14DE2"/>
    <w:rsid w:val="00D40A0D"/>
    <w:rsid w:val="00D62E0A"/>
    <w:rsid w:val="00D63096"/>
    <w:rsid w:val="00D72BD8"/>
    <w:rsid w:val="00D77A47"/>
    <w:rsid w:val="00D9142B"/>
    <w:rsid w:val="00DA3377"/>
    <w:rsid w:val="00DB47C4"/>
    <w:rsid w:val="00DB780B"/>
    <w:rsid w:val="00DF7949"/>
    <w:rsid w:val="00E03DDC"/>
    <w:rsid w:val="00E15E3A"/>
    <w:rsid w:val="00E21EA8"/>
    <w:rsid w:val="00E25C31"/>
    <w:rsid w:val="00E57D82"/>
    <w:rsid w:val="00E70BB4"/>
    <w:rsid w:val="00E70EA4"/>
    <w:rsid w:val="00E73202"/>
    <w:rsid w:val="00E73299"/>
    <w:rsid w:val="00E82F9F"/>
    <w:rsid w:val="00E9423B"/>
    <w:rsid w:val="00E94D2F"/>
    <w:rsid w:val="00EB255F"/>
    <w:rsid w:val="00ED313A"/>
    <w:rsid w:val="00EE2FB9"/>
    <w:rsid w:val="00F16588"/>
    <w:rsid w:val="00F45AFE"/>
    <w:rsid w:val="00F769B9"/>
    <w:rsid w:val="00F852A3"/>
    <w:rsid w:val="00F877D0"/>
    <w:rsid w:val="00FA2416"/>
    <w:rsid w:val="00FA3FE3"/>
    <w:rsid w:val="00FB3100"/>
    <w:rsid w:val="00FB3BB1"/>
    <w:rsid w:val="00FB5AD2"/>
    <w:rsid w:val="00FB67C9"/>
    <w:rsid w:val="00FB7261"/>
    <w:rsid w:val="00FD2ECB"/>
    <w:rsid w:val="00FE3489"/>
    <w:rsid w:val="00FE5C8F"/>
    <w:rsid w:val="012E240F"/>
    <w:rsid w:val="05EA5644"/>
    <w:rsid w:val="09A2637F"/>
    <w:rsid w:val="09D12FDA"/>
    <w:rsid w:val="1739022C"/>
    <w:rsid w:val="191F4F4F"/>
    <w:rsid w:val="1B37536A"/>
    <w:rsid w:val="1F694BC5"/>
    <w:rsid w:val="26C017DA"/>
    <w:rsid w:val="4D337FC1"/>
    <w:rsid w:val="4D590E0C"/>
    <w:rsid w:val="51B04AA3"/>
    <w:rsid w:val="5EB152A1"/>
    <w:rsid w:val="5F6B4640"/>
    <w:rsid w:val="5F7F3179"/>
    <w:rsid w:val="60396EA3"/>
    <w:rsid w:val="60C02BE7"/>
    <w:rsid w:val="63BA24B4"/>
    <w:rsid w:val="67801F71"/>
    <w:rsid w:val="72B5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954DFED-403E-4ACB-AB71-51AB05C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85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52858"/>
    <w:rPr>
      <w:rFonts w:ascii="宋体" w:hAnsi="Courier New"/>
      <w:szCs w:val="21"/>
    </w:rPr>
  </w:style>
  <w:style w:type="character" w:customStyle="1" w:styleId="Char">
    <w:name w:val="纯文本 Char"/>
    <w:link w:val="a3"/>
    <w:locked/>
    <w:rsid w:val="00A52858"/>
    <w:rPr>
      <w:rFonts w:ascii="宋体" w:hAnsi="Courier New"/>
      <w:kern w:val="2"/>
      <w:sz w:val="21"/>
    </w:rPr>
  </w:style>
  <w:style w:type="paragraph" w:styleId="a4">
    <w:name w:val="Date"/>
    <w:basedOn w:val="a"/>
    <w:next w:val="a"/>
    <w:link w:val="Char0"/>
    <w:uiPriority w:val="99"/>
    <w:semiHidden/>
    <w:rsid w:val="00A52858"/>
    <w:pPr>
      <w:ind w:leftChars="2500" w:left="100"/>
    </w:pPr>
  </w:style>
  <w:style w:type="character" w:customStyle="1" w:styleId="Char0">
    <w:name w:val="日期 Char"/>
    <w:link w:val="a4"/>
    <w:uiPriority w:val="99"/>
    <w:semiHidden/>
    <w:locked/>
    <w:rsid w:val="00A52858"/>
    <w:rPr>
      <w:rFonts w:ascii="Calibri" w:hAnsi="Calibri"/>
      <w:kern w:val="2"/>
      <w:sz w:val="22"/>
    </w:rPr>
  </w:style>
  <w:style w:type="paragraph" w:styleId="a5">
    <w:name w:val="footer"/>
    <w:basedOn w:val="a"/>
    <w:link w:val="Char1"/>
    <w:uiPriority w:val="99"/>
    <w:rsid w:val="00A5285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locked/>
    <w:rsid w:val="00A52858"/>
    <w:rPr>
      <w:sz w:val="18"/>
    </w:rPr>
  </w:style>
  <w:style w:type="paragraph" w:styleId="a6">
    <w:name w:val="header"/>
    <w:basedOn w:val="a"/>
    <w:link w:val="Char2"/>
    <w:uiPriority w:val="99"/>
    <w:rsid w:val="00A52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locked/>
    <w:rsid w:val="00A52858"/>
    <w:rPr>
      <w:rFonts w:ascii="Calibri" w:hAnsi="Calibri"/>
      <w:kern w:val="2"/>
      <w:sz w:val="18"/>
    </w:rPr>
  </w:style>
  <w:style w:type="paragraph" w:styleId="a7">
    <w:name w:val="Normal (Web)"/>
    <w:basedOn w:val="a"/>
    <w:uiPriority w:val="99"/>
    <w:rsid w:val="00A52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uiPriority w:val="99"/>
    <w:rsid w:val="00A52858"/>
    <w:rPr>
      <w:rFonts w:cs="Times New Roman"/>
    </w:rPr>
  </w:style>
  <w:style w:type="paragraph" w:styleId="a9">
    <w:name w:val="List Paragraph"/>
    <w:basedOn w:val="a"/>
    <w:uiPriority w:val="99"/>
    <w:qFormat/>
    <w:rsid w:val="00A52858"/>
    <w:pPr>
      <w:ind w:firstLineChars="200" w:firstLine="420"/>
    </w:pPr>
  </w:style>
  <w:style w:type="paragraph" w:styleId="aa">
    <w:name w:val="Balloon Text"/>
    <w:basedOn w:val="a"/>
    <w:link w:val="Char3"/>
    <w:uiPriority w:val="99"/>
    <w:semiHidden/>
    <w:unhideWhenUsed/>
    <w:rsid w:val="005D7FDE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5D7FD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323</Words>
  <Characters>1847</Characters>
  <Application>Microsoft Office Word</Application>
  <DocSecurity>0</DocSecurity>
  <Lines>15</Lines>
  <Paragraphs>4</Paragraphs>
  <ScaleCrop>false</ScaleCrop>
  <Company>CHINA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48</cp:revision>
  <cp:lastPrinted>2020-04-30T02:23:00Z</cp:lastPrinted>
  <dcterms:created xsi:type="dcterms:W3CDTF">2019-04-11T02:15:00Z</dcterms:created>
  <dcterms:modified xsi:type="dcterms:W3CDTF">2020-05-07T02:29:00Z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